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0F466" w14:textId="77777777" w:rsidR="002C4BDB" w:rsidRPr="007B281A" w:rsidRDefault="002C4BDB" w:rsidP="002C4BDB">
      <w:pPr>
        <w:adjustRightInd w:val="0"/>
        <w:snapToGrid w:val="0"/>
        <w:spacing w:line="360" w:lineRule="auto"/>
        <w:ind w:firstLineChars="200" w:firstLine="562"/>
        <w:outlineLvl w:val="1"/>
        <w:rPr>
          <w:rFonts w:eastAsia="楷体"/>
          <w:b/>
          <w:color w:val="000000"/>
          <w:sz w:val="28"/>
          <w:szCs w:val="28"/>
        </w:rPr>
      </w:pPr>
      <w:bookmarkStart w:id="0" w:name="_Toc74753200"/>
      <w:r w:rsidRPr="007B281A">
        <w:rPr>
          <w:rFonts w:eastAsia="楷体"/>
          <w:b/>
          <w:bCs/>
          <w:sz w:val="28"/>
          <w:szCs w:val="28"/>
        </w:rPr>
        <w:t>附件</w:t>
      </w:r>
      <w:r w:rsidRPr="007B281A">
        <w:rPr>
          <w:rFonts w:eastAsia="楷体"/>
          <w:b/>
          <w:bCs/>
          <w:sz w:val="28"/>
          <w:szCs w:val="28"/>
        </w:rPr>
        <w:t>2.</w:t>
      </w:r>
      <w:r w:rsidRPr="007B281A">
        <w:rPr>
          <w:rFonts w:eastAsia="楷体"/>
          <w:b/>
          <w:bCs/>
          <w:color w:val="000000"/>
          <w:sz w:val="28"/>
          <w:szCs w:val="28"/>
        </w:rPr>
        <w:t>部门（单位）整体支出绩效目标申报表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164"/>
        <w:gridCol w:w="1321"/>
        <w:gridCol w:w="3189"/>
        <w:gridCol w:w="1114"/>
        <w:gridCol w:w="2230"/>
        <w:gridCol w:w="1476"/>
      </w:tblGrid>
      <w:tr w:rsidR="002C4BDB" w:rsidRPr="007B281A" w14:paraId="42D2A0E6" w14:textId="77777777" w:rsidTr="00E96732">
        <w:trPr>
          <w:trHeight w:val="27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B0CBD9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b/>
                <w:bCs/>
                <w:color w:val="000000"/>
                <w:kern w:val="0"/>
                <w:szCs w:val="21"/>
              </w:rPr>
            </w:pPr>
            <w:bookmarkStart w:id="1" w:name="RANGE!A1"/>
            <w:r w:rsidRPr="007B281A">
              <w:rPr>
                <w:rFonts w:eastAsia="仿宋_GB2312"/>
                <w:b/>
                <w:bCs/>
                <w:color w:val="000000"/>
                <w:kern w:val="0"/>
                <w:szCs w:val="21"/>
              </w:rPr>
              <w:t>《部门（单位）整体支出绩效目标申报表》</w:t>
            </w:r>
            <w:bookmarkEnd w:id="1"/>
          </w:p>
        </w:tc>
      </w:tr>
      <w:tr w:rsidR="002C4BDB" w:rsidRPr="007B281A" w14:paraId="5A982CEE" w14:textId="77777777" w:rsidTr="00E96732">
        <w:trPr>
          <w:trHeight w:val="32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5737D3C" w14:textId="5B02C98F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202</w:t>
            </w:r>
            <w:r w:rsidR="005C09EE">
              <w:rPr>
                <w:rFonts w:eastAsia="仿宋_GB2312"/>
                <w:color w:val="000000"/>
                <w:kern w:val="0"/>
                <w:szCs w:val="21"/>
              </w:rPr>
              <w:t>2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年度）</w:t>
            </w:r>
          </w:p>
        </w:tc>
      </w:tr>
      <w:tr w:rsidR="002C4BDB" w:rsidRPr="007B281A" w14:paraId="7C85A361" w14:textId="77777777" w:rsidTr="005C09EE">
        <w:trPr>
          <w:trHeight w:val="270"/>
          <w:jc w:val="center"/>
        </w:trPr>
        <w:tc>
          <w:tcPr>
            <w:tcW w:w="1138" w:type="pct"/>
            <w:gridSpan w:val="2"/>
            <w:shd w:val="clear" w:color="auto" w:fill="auto"/>
            <w:vAlign w:val="center"/>
            <w:hideMark/>
          </w:tcPr>
          <w:p w14:paraId="1B0080E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部门（单位）名称</w:t>
            </w:r>
          </w:p>
        </w:tc>
        <w:tc>
          <w:tcPr>
            <w:tcW w:w="2328" w:type="pct"/>
            <w:gridSpan w:val="3"/>
            <w:shd w:val="clear" w:color="auto" w:fill="auto"/>
            <w:vAlign w:val="center"/>
            <w:hideMark/>
          </w:tcPr>
          <w:p w14:paraId="7D5DDA9B" w14:textId="325210BE" w:rsidR="002C4BDB" w:rsidRPr="007B281A" w:rsidRDefault="00AC240D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AC240D">
              <w:rPr>
                <w:rFonts w:eastAsia="仿宋_GB2312" w:hint="eastAsia"/>
                <w:color w:val="000000"/>
                <w:kern w:val="0"/>
                <w:szCs w:val="21"/>
                <w:highlight w:val="yellow"/>
              </w:rPr>
              <w:t>二级部门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14:paraId="1498717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下属预算单位个数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374566C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/</w:t>
            </w:r>
          </w:p>
        </w:tc>
      </w:tr>
      <w:tr w:rsidR="002C4BDB" w:rsidRPr="007B281A" w14:paraId="1333955A" w14:textId="77777777" w:rsidTr="005C09EE">
        <w:trPr>
          <w:trHeight w:val="960"/>
          <w:jc w:val="center"/>
        </w:trPr>
        <w:tc>
          <w:tcPr>
            <w:tcW w:w="656" w:type="pct"/>
            <w:shd w:val="clear" w:color="auto" w:fill="auto"/>
            <w:vAlign w:val="center"/>
            <w:hideMark/>
          </w:tcPr>
          <w:p w14:paraId="2DD9C96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部门职责</w:t>
            </w:r>
          </w:p>
        </w:tc>
        <w:tc>
          <w:tcPr>
            <w:tcW w:w="4344" w:type="pct"/>
            <w:gridSpan w:val="6"/>
            <w:shd w:val="clear" w:color="auto" w:fill="auto"/>
            <w:vAlign w:val="center"/>
          </w:tcPr>
          <w:p w14:paraId="17117148" w14:textId="37ED3A4C" w:rsidR="002C4BDB" w:rsidRPr="007B281A" w:rsidRDefault="00930B27" w:rsidP="00930B27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（“三定”方案）</w:t>
            </w:r>
          </w:p>
        </w:tc>
      </w:tr>
      <w:tr w:rsidR="002C4BDB" w:rsidRPr="007B281A" w14:paraId="2DA44DC3" w14:textId="77777777" w:rsidTr="005C09EE">
        <w:trPr>
          <w:trHeight w:val="1490"/>
          <w:jc w:val="center"/>
        </w:trPr>
        <w:tc>
          <w:tcPr>
            <w:tcW w:w="656" w:type="pct"/>
            <w:shd w:val="clear" w:color="auto" w:fill="auto"/>
            <w:vAlign w:val="center"/>
            <w:hideMark/>
          </w:tcPr>
          <w:p w14:paraId="3CF5480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年度履职目标</w:t>
            </w:r>
          </w:p>
        </w:tc>
        <w:tc>
          <w:tcPr>
            <w:tcW w:w="4344" w:type="pct"/>
            <w:gridSpan w:val="6"/>
            <w:shd w:val="clear" w:color="auto" w:fill="auto"/>
            <w:vAlign w:val="center"/>
          </w:tcPr>
          <w:p w14:paraId="28D92670" w14:textId="590E160C" w:rsidR="002C4BDB" w:rsidRPr="007B281A" w:rsidRDefault="00AC240D" w:rsidP="00930B27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AC240D">
              <w:rPr>
                <w:rFonts w:eastAsia="仿宋_GB2312" w:hint="eastAsia"/>
                <w:color w:val="000000"/>
                <w:kern w:val="0"/>
                <w:szCs w:val="21"/>
                <w:highlight w:val="yellow"/>
              </w:rPr>
              <w:t>结合二级部门事业发展规划</w:t>
            </w:r>
            <w:r w:rsidRPr="00AC240D">
              <w:rPr>
                <w:rFonts w:eastAsia="仿宋_GB2312" w:hint="eastAsia"/>
                <w:color w:val="000000"/>
                <w:kern w:val="0"/>
                <w:szCs w:val="21"/>
                <w:highlight w:val="yellow"/>
              </w:rPr>
              <w:t>-</w:t>
            </w:r>
            <w:r w:rsidRPr="00AC240D">
              <w:rPr>
                <w:rFonts w:eastAsia="仿宋_GB2312" w:hint="eastAsia"/>
                <w:color w:val="000000"/>
                <w:kern w:val="0"/>
                <w:szCs w:val="21"/>
                <w:highlight w:val="yellow"/>
              </w:rPr>
              <w:t>年度目标</w:t>
            </w:r>
          </w:p>
        </w:tc>
      </w:tr>
      <w:tr w:rsidR="00B22CA6" w:rsidRPr="007B281A" w14:paraId="6AA40165" w14:textId="77777777" w:rsidTr="005C09EE">
        <w:trPr>
          <w:trHeight w:val="270"/>
          <w:jc w:val="center"/>
        </w:trPr>
        <w:tc>
          <w:tcPr>
            <w:tcW w:w="656" w:type="pct"/>
            <w:vMerge w:val="restart"/>
            <w:shd w:val="clear" w:color="auto" w:fill="auto"/>
            <w:vAlign w:val="center"/>
            <w:hideMark/>
          </w:tcPr>
          <w:p w14:paraId="564C5CA8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年度重点任务</w:t>
            </w:r>
          </w:p>
          <w:p w14:paraId="4A8B82E8" w14:textId="77777777" w:rsidR="00B22CA6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1347F8BA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B1DA49A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2328" w:type="pct"/>
            <w:gridSpan w:val="3"/>
            <w:shd w:val="clear" w:color="auto" w:fill="auto"/>
            <w:vAlign w:val="center"/>
            <w:hideMark/>
          </w:tcPr>
          <w:p w14:paraId="4B408827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主要内容（重点工作计划）</w:t>
            </w:r>
            <w:bookmarkStart w:id="2" w:name="_GoBack"/>
            <w:bookmarkEnd w:id="2"/>
          </w:p>
        </w:tc>
        <w:tc>
          <w:tcPr>
            <w:tcW w:w="1534" w:type="pct"/>
            <w:gridSpan w:val="2"/>
            <w:shd w:val="clear" w:color="auto" w:fill="auto"/>
            <w:vAlign w:val="center"/>
            <w:hideMark/>
          </w:tcPr>
          <w:p w14:paraId="05B422B4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预算情况</w:t>
            </w:r>
          </w:p>
        </w:tc>
      </w:tr>
      <w:tr w:rsidR="00B22CA6" w:rsidRPr="007B281A" w14:paraId="6FFC445B" w14:textId="77777777" w:rsidTr="00B22CA6">
        <w:trPr>
          <w:trHeight w:val="702"/>
          <w:jc w:val="center"/>
        </w:trPr>
        <w:tc>
          <w:tcPr>
            <w:tcW w:w="656" w:type="pct"/>
            <w:vMerge/>
            <w:vAlign w:val="center"/>
            <w:hideMark/>
          </w:tcPr>
          <w:p w14:paraId="30D66DC3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2D3DA529" w14:textId="78585E06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30F5EF23" w14:textId="2A0166D6" w:rsidR="00B22CA6" w:rsidRPr="007B281A" w:rsidRDefault="00B22CA6" w:rsidP="00930B27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（一）全面深入加强党的建设，充分发挥党建引领作用</w:t>
            </w:r>
          </w:p>
        </w:tc>
        <w:tc>
          <w:tcPr>
            <w:tcW w:w="1534" w:type="pct"/>
            <w:gridSpan w:val="2"/>
            <w:vMerge w:val="restart"/>
            <w:shd w:val="clear" w:color="auto" w:fill="auto"/>
            <w:vAlign w:val="center"/>
            <w:hideMark/>
          </w:tcPr>
          <w:p w14:paraId="279BC72D" w14:textId="77777777" w:rsidR="00B22CA6" w:rsidRDefault="00B22CA6" w:rsidP="00C058F1">
            <w:pPr>
              <w:widowControl/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一、部门整体预算总额：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万元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  <w:t>1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、资金来源：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1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）财政拨款：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万元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2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）事业收入：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万元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3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）其他收入：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万元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  <w:t>2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、资金结构：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1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）基本支出：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万元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lastRenderedPageBreak/>
              <w:t>（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2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）项目支出：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万元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二、年末在职人数：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人</w:t>
            </w:r>
          </w:p>
          <w:p w14:paraId="65E3D200" w14:textId="246DE94C" w:rsidR="00B22CA6" w:rsidRPr="007B281A" w:rsidRDefault="00B22CA6" w:rsidP="005C09EE">
            <w:pPr>
              <w:widowControl/>
              <w:adjustRightInd w:val="0"/>
              <w:snapToGrid w:val="0"/>
              <w:ind w:firstLineChars="300" w:firstLine="630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三、内设机构数：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个</w:t>
            </w:r>
          </w:p>
        </w:tc>
      </w:tr>
      <w:tr w:rsidR="00B22CA6" w:rsidRPr="007B281A" w14:paraId="649A7471" w14:textId="77777777" w:rsidTr="00B22CA6">
        <w:trPr>
          <w:trHeight w:val="688"/>
          <w:jc w:val="center"/>
        </w:trPr>
        <w:tc>
          <w:tcPr>
            <w:tcW w:w="656" w:type="pct"/>
            <w:vMerge/>
            <w:vAlign w:val="center"/>
            <w:hideMark/>
          </w:tcPr>
          <w:p w14:paraId="3BD748A7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4D0AF03B" w14:textId="08DD2620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37AEDECD" w14:textId="12D2FC35" w:rsidR="00B22CA6" w:rsidRPr="007B281A" w:rsidRDefault="00B22CA6" w:rsidP="00930B27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（二）创建本科职业技术大学，优化调整专业布局结构</w:t>
            </w:r>
          </w:p>
        </w:tc>
        <w:tc>
          <w:tcPr>
            <w:tcW w:w="1534" w:type="pct"/>
            <w:gridSpan w:val="2"/>
            <w:vMerge/>
            <w:vAlign w:val="center"/>
            <w:hideMark/>
          </w:tcPr>
          <w:p w14:paraId="4AA6305E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0ECAD78F" w14:textId="77777777" w:rsidTr="00B22CA6">
        <w:trPr>
          <w:trHeight w:val="721"/>
          <w:jc w:val="center"/>
        </w:trPr>
        <w:tc>
          <w:tcPr>
            <w:tcW w:w="656" w:type="pct"/>
            <w:vMerge/>
            <w:vAlign w:val="center"/>
            <w:hideMark/>
          </w:tcPr>
          <w:p w14:paraId="1471FB47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73C19FAB" w14:textId="1F60DFD3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66174AE5" w14:textId="43223646" w:rsidR="00B22CA6" w:rsidRPr="007B281A" w:rsidRDefault="00B22CA6" w:rsidP="00930B27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（三）推动教育教学模式改革，形成技术人才培养高地</w:t>
            </w:r>
          </w:p>
        </w:tc>
        <w:tc>
          <w:tcPr>
            <w:tcW w:w="1534" w:type="pct"/>
            <w:gridSpan w:val="2"/>
            <w:vMerge/>
            <w:vAlign w:val="center"/>
            <w:hideMark/>
          </w:tcPr>
          <w:p w14:paraId="26A12310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4B207B70" w14:textId="77777777" w:rsidTr="00930B27">
        <w:trPr>
          <w:trHeight w:val="833"/>
          <w:jc w:val="center"/>
        </w:trPr>
        <w:tc>
          <w:tcPr>
            <w:tcW w:w="656" w:type="pct"/>
            <w:vMerge/>
            <w:vAlign w:val="center"/>
            <w:hideMark/>
          </w:tcPr>
          <w:p w14:paraId="16BC4C03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50BCD85E" w14:textId="1ED15DD5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77C580B6" w14:textId="4C4D0839" w:rsidR="00B22CA6" w:rsidRPr="007B281A" w:rsidRDefault="00B22CA6" w:rsidP="00930B27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（四）紧跟行业科技发展趋势，搭建技术创新服务平台</w:t>
            </w:r>
          </w:p>
        </w:tc>
        <w:tc>
          <w:tcPr>
            <w:tcW w:w="1534" w:type="pct"/>
            <w:gridSpan w:val="2"/>
            <w:vMerge/>
            <w:vAlign w:val="center"/>
            <w:hideMark/>
          </w:tcPr>
          <w:p w14:paraId="6EE7BBE7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648E8827" w14:textId="77777777" w:rsidTr="005C09EE">
        <w:trPr>
          <w:trHeight w:val="630"/>
          <w:jc w:val="center"/>
        </w:trPr>
        <w:tc>
          <w:tcPr>
            <w:tcW w:w="656" w:type="pct"/>
            <w:vMerge/>
            <w:vAlign w:val="center"/>
            <w:hideMark/>
          </w:tcPr>
          <w:p w14:paraId="382C4E88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16CD7EE4" w14:textId="435A71C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6489AF3E" w14:textId="49AACD3E" w:rsidR="00B22CA6" w:rsidRPr="007B281A" w:rsidRDefault="00B22CA6" w:rsidP="00E96732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（五）对标职业本科设置标准，打造更高水平师资队伍．</w:t>
            </w: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.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534" w:type="pct"/>
            <w:gridSpan w:val="2"/>
            <w:vMerge/>
            <w:vAlign w:val="center"/>
            <w:hideMark/>
          </w:tcPr>
          <w:p w14:paraId="1114C321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06DF5895" w14:textId="77777777" w:rsidTr="00930B27">
        <w:trPr>
          <w:trHeight w:val="769"/>
          <w:jc w:val="center"/>
        </w:trPr>
        <w:tc>
          <w:tcPr>
            <w:tcW w:w="656" w:type="pct"/>
            <w:vMerge/>
            <w:vAlign w:val="center"/>
            <w:hideMark/>
          </w:tcPr>
          <w:p w14:paraId="4B0A1EBA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5E49A840" w14:textId="4795477C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4AC8818E" w14:textId="65609E3B" w:rsidR="00B22CA6" w:rsidRPr="007B281A" w:rsidRDefault="00B22CA6" w:rsidP="00C058F1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（六）深化产教融合校企合作，提升多方合作育人成效</w:t>
            </w:r>
          </w:p>
        </w:tc>
        <w:tc>
          <w:tcPr>
            <w:tcW w:w="1534" w:type="pct"/>
            <w:gridSpan w:val="2"/>
            <w:vMerge/>
            <w:vAlign w:val="center"/>
            <w:hideMark/>
          </w:tcPr>
          <w:p w14:paraId="091F0A6B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362B89C1" w14:textId="77777777" w:rsidTr="00930B27">
        <w:trPr>
          <w:trHeight w:val="709"/>
          <w:jc w:val="center"/>
        </w:trPr>
        <w:tc>
          <w:tcPr>
            <w:tcW w:w="656" w:type="pct"/>
            <w:vMerge/>
            <w:vAlign w:val="center"/>
            <w:hideMark/>
          </w:tcPr>
          <w:p w14:paraId="4155F7F6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1A167C2D" w14:textId="05116E2C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6BA67BB9" w14:textId="62C9227D" w:rsidR="00B22CA6" w:rsidRPr="007B281A" w:rsidRDefault="00B22CA6" w:rsidP="00C058F1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930B27">
              <w:rPr>
                <w:rFonts w:eastAsia="仿宋_GB2312" w:hint="eastAsia"/>
                <w:color w:val="000000"/>
                <w:kern w:val="0"/>
                <w:szCs w:val="21"/>
              </w:rPr>
              <w:t>（七）持续提高合作交流质量，建设职业教育国际品牌</w:t>
            </w:r>
          </w:p>
        </w:tc>
        <w:tc>
          <w:tcPr>
            <w:tcW w:w="1534" w:type="pct"/>
            <w:gridSpan w:val="2"/>
            <w:vMerge/>
            <w:vAlign w:val="center"/>
            <w:hideMark/>
          </w:tcPr>
          <w:p w14:paraId="6CE55CF1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6AB9828A" w14:textId="77777777" w:rsidTr="00930B27">
        <w:trPr>
          <w:trHeight w:val="709"/>
          <w:jc w:val="center"/>
        </w:trPr>
        <w:tc>
          <w:tcPr>
            <w:tcW w:w="656" w:type="pct"/>
            <w:vMerge/>
            <w:vAlign w:val="center"/>
          </w:tcPr>
          <w:p w14:paraId="376A7D9B" w14:textId="77777777" w:rsidR="00B22CA6" w:rsidRPr="007B281A" w:rsidRDefault="00B22CA6" w:rsidP="00E96732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0B61676C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32C951FB" w14:textId="1BACFF6E" w:rsidR="00B22CA6" w:rsidRPr="00930B27" w:rsidRDefault="00B22CA6" w:rsidP="00C058F1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B22CA6">
              <w:rPr>
                <w:rFonts w:eastAsia="仿宋_GB2312" w:hint="eastAsia"/>
                <w:color w:val="000000"/>
                <w:kern w:val="0"/>
                <w:szCs w:val="21"/>
              </w:rPr>
              <w:t>（八）全面提升规范管理水平，完善学校现代治理体系</w:t>
            </w:r>
          </w:p>
        </w:tc>
        <w:tc>
          <w:tcPr>
            <w:tcW w:w="1534" w:type="pct"/>
            <w:gridSpan w:val="2"/>
            <w:vAlign w:val="center"/>
          </w:tcPr>
          <w:p w14:paraId="705AE96A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1D175756" w14:textId="77777777" w:rsidTr="00930B27">
        <w:trPr>
          <w:trHeight w:val="709"/>
          <w:jc w:val="center"/>
        </w:trPr>
        <w:tc>
          <w:tcPr>
            <w:tcW w:w="656" w:type="pct"/>
            <w:vMerge/>
            <w:vAlign w:val="center"/>
          </w:tcPr>
          <w:p w14:paraId="682DE6B0" w14:textId="237E5204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43F7E42D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17F95DF4" w14:textId="56CFE1CC" w:rsidR="00B22CA6" w:rsidRPr="00930B27" w:rsidRDefault="00B22CA6" w:rsidP="00C058F1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B22CA6">
              <w:rPr>
                <w:rFonts w:eastAsia="仿宋_GB2312" w:hint="eastAsia"/>
                <w:color w:val="000000"/>
                <w:kern w:val="0"/>
                <w:szCs w:val="21"/>
              </w:rPr>
              <w:t>（九）提高信息技术应用水平，着力推进智慧校园建设</w:t>
            </w:r>
          </w:p>
        </w:tc>
        <w:tc>
          <w:tcPr>
            <w:tcW w:w="1534" w:type="pct"/>
            <w:gridSpan w:val="2"/>
            <w:vAlign w:val="center"/>
          </w:tcPr>
          <w:p w14:paraId="549617AE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441586D9" w14:textId="77777777" w:rsidTr="00930B27">
        <w:trPr>
          <w:trHeight w:val="709"/>
          <w:jc w:val="center"/>
        </w:trPr>
        <w:tc>
          <w:tcPr>
            <w:tcW w:w="656" w:type="pct"/>
            <w:vMerge/>
            <w:vAlign w:val="center"/>
          </w:tcPr>
          <w:p w14:paraId="4E5DA2D8" w14:textId="77777777" w:rsidR="00B22CA6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793D26FC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14:paraId="3A0D8EAE" w14:textId="2D60927B" w:rsidR="00B22CA6" w:rsidRPr="00B22CA6" w:rsidRDefault="00B22CA6" w:rsidP="00B22CA6">
            <w:pPr>
              <w:widowControl/>
              <w:adjustRightInd w:val="0"/>
              <w:snapToGrid w:val="0"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B22CA6">
              <w:rPr>
                <w:rFonts w:eastAsia="仿宋_GB2312" w:hint="eastAsia"/>
                <w:color w:val="000000"/>
                <w:kern w:val="0"/>
                <w:szCs w:val="21"/>
              </w:rPr>
              <w:t>(</w:t>
            </w:r>
            <w:r w:rsidRPr="00B22CA6">
              <w:rPr>
                <w:rFonts w:eastAsia="仿宋_GB2312" w:hint="eastAsia"/>
                <w:color w:val="000000"/>
                <w:kern w:val="0"/>
                <w:szCs w:val="21"/>
              </w:rPr>
              <w:t>十</w:t>
            </w:r>
            <w:r w:rsidRPr="00B22CA6">
              <w:rPr>
                <w:rFonts w:eastAsia="仿宋_GB2312" w:hint="eastAsia"/>
                <w:color w:val="000000"/>
                <w:kern w:val="0"/>
                <w:szCs w:val="21"/>
              </w:rPr>
              <w:t>)</w:t>
            </w:r>
            <w:r w:rsidRPr="00B22CA6">
              <w:rPr>
                <w:rFonts w:eastAsia="仿宋_GB2312" w:hint="eastAsia"/>
                <w:color w:val="000000"/>
                <w:kern w:val="0"/>
                <w:szCs w:val="21"/>
              </w:rPr>
              <w:t>营造特色校园文化氛围，推动改革创新全面育人</w:t>
            </w:r>
          </w:p>
        </w:tc>
        <w:tc>
          <w:tcPr>
            <w:tcW w:w="1534" w:type="pct"/>
            <w:gridSpan w:val="2"/>
            <w:vAlign w:val="center"/>
          </w:tcPr>
          <w:p w14:paraId="352769E0" w14:textId="77777777" w:rsidR="00B22CA6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0EB91248" w14:textId="77777777" w:rsidTr="00E96732">
        <w:trPr>
          <w:trHeight w:val="27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F5082DC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分解目标</w:t>
            </w:r>
          </w:p>
        </w:tc>
      </w:tr>
      <w:tr w:rsidR="002C4BDB" w:rsidRPr="007B281A" w14:paraId="7F99C964" w14:textId="77777777" w:rsidTr="005C09EE">
        <w:trPr>
          <w:trHeight w:val="260"/>
          <w:jc w:val="center"/>
        </w:trPr>
        <w:tc>
          <w:tcPr>
            <w:tcW w:w="656" w:type="pct"/>
            <w:shd w:val="clear" w:color="auto" w:fill="auto"/>
            <w:vAlign w:val="center"/>
            <w:hideMark/>
          </w:tcPr>
          <w:p w14:paraId="6CFF1E4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29" w:type="pct"/>
            <w:gridSpan w:val="2"/>
            <w:shd w:val="clear" w:color="auto" w:fill="auto"/>
            <w:vAlign w:val="center"/>
            <w:hideMark/>
          </w:tcPr>
          <w:p w14:paraId="1238BC7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25A3100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7BAB8EF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</w:tr>
      <w:tr w:rsidR="002C4BDB" w:rsidRPr="007B281A" w14:paraId="49DB9DEC" w14:textId="77777777" w:rsidTr="005C09EE">
        <w:trPr>
          <w:trHeight w:val="270"/>
          <w:jc w:val="center"/>
        </w:trPr>
        <w:tc>
          <w:tcPr>
            <w:tcW w:w="656" w:type="pct"/>
            <w:vMerge w:val="restart"/>
            <w:shd w:val="clear" w:color="auto" w:fill="auto"/>
            <w:vAlign w:val="center"/>
            <w:hideMark/>
          </w:tcPr>
          <w:p w14:paraId="49CFEBC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部门决策指标</w:t>
            </w:r>
          </w:p>
        </w:tc>
        <w:tc>
          <w:tcPr>
            <w:tcW w:w="1029" w:type="pct"/>
            <w:gridSpan w:val="2"/>
            <w:shd w:val="clear" w:color="auto" w:fill="auto"/>
            <w:vAlign w:val="center"/>
            <w:hideMark/>
          </w:tcPr>
          <w:p w14:paraId="4895F5A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职能定位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3BFE143C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部门职责相符性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1D5B125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相符</w:t>
            </w:r>
          </w:p>
        </w:tc>
      </w:tr>
      <w:tr w:rsidR="002C4BDB" w:rsidRPr="007B281A" w14:paraId="31CF1803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09464C6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shd w:val="clear" w:color="auto" w:fill="auto"/>
            <w:vAlign w:val="center"/>
            <w:hideMark/>
          </w:tcPr>
          <w:p w14:paraId="68EE44A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战略和规划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17CC2205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规划目标匹配度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0D41D68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相符</w:t>
            </w:r>
          </w:p>
        </w:tc>
      </w:tr>
      <w:tr w:rsidR="002C4BDB" w:rsidRPr="007B281A" w14:paraId="6B42C19B" w14:textId="77777777" w:rsidTr="005C09EE">
        <w:trPr>
          <w:trHeight w:val="260"/>
          <w:jc w:val="center"/>
        </w:trPr>
        <w:tc>
          <w:tcPr>
            <w:tcW w:w="656" w:type="pct"/>
            <w:vMerge/>
            <w:vAlign w:val="center"/>
            <w:hideMark/>
          </w:tcPr>
          <w:p w14:paraId="70D8FC4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4F545F0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绩效目标设定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72CD906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绩效目标合理性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53291CC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合理</w:t>
            </w:r>
          </w:p>
        </w:tc>
      </w:tr>
      <w:tr w:rsidR="002C4BDB" w:rsidRPr="007B281A" w14:paraId="3EBB6F3F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7B0A4F0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55873D0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03CFBE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绩效指标明确性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7E9895E5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明确</w:t>
            </w:r>
          </w:p>
        </w:tc>
      </w:tr>
      <w:tr w:rsidR="002C4BDB" w:rsidRPr="007B281A" w14:paraId="2466E5CF" w14:textId="77777777" w:rsidTr="005C09EE">
        <w:trPr>
          <w:trHeight w:val="270"/>
          <w:jc w:val="center"/>
        </w:trPr>
        <w:tc>
          <w:tcPr>
            <w:tcW w:w="656" w:type="pct"/>
            <w:vMerge w:val="restart"/>
            <w:shd w:val="clear" w:color="auto" w:fill="auto"/>
            <w:vAlign w:val="center"/>
            <w:hideMark/>
          </w:tcPr>
          <w:p w14:paraId="37A7A3D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投入管理指标</w:t>
            </w: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35466FA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预算编审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6A35A0F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在职人员控制率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266C50D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≤100%</w:t>
            </w:r>
          </w:p>
        </w:tc>
      </w:tr>
      <w:tr w:rsidR="002C4BDB" w:rsidRPr="007B281A" w14:paraId="5982477B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1A8B008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61A01C1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5661E75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预算编制合理性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04F581D4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合理</w:t>
            </w:r>
          </w:p>
        </w:tc>
      </w:tr>
      <w:tr w:rsidR="002C4BDB" w:rsidRPr="007B281A" w14:paraId="054B96EF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75FD0CA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07DA594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预算执行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5E9EC14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0B6A3A4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95%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以上</w:t>
            </w:r>
          </w:p>
        </w:tc>
      </w:tr>
      <w:tr w:rsidR="002C4BDB" w:rsidRPr="007B281A" w14:paraId="12AC4B4B" w14:textId="77777777" w:rsidTr="005C09EE">
        <w:trPr>
          <w:trHeight w:val="280"/>
          <w:jc w:val="center"/>
        </w:trPr>
        <w:tc>
          <w:tcPr>
            <w:tcW w:w="656" w:type="pct"/>
            <w:vMerge/>
            <w:vAlign w:val="center"/>
            <w:hideMark/>
          </w:tcPr>
          <w:p w14:paraId="3FEA051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0FD170D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70E3824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“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三公经费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”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控制率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630A069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≤100%</w:t>
            </w:r>
          </w:p>
        </w:tc>
      </w:tr>
      <w:tr w:rsidR="002C4BDB" w:rsidRPr="007B281A" w14:paraId="323F66A9" w14:textId="77777777" w:rsidTr="005C09EE">
        <w:trPr>
          <w:trHeight w:val="260"/>
          <w:jc w:val="center"/>
        </w:trPr>
        <w:tc>
          <w:tcPr>
            <w:tcW w:w="656" w:type="pct"/>
            <w:vMerge/>
            <w:vAlign w:val="center"/>
            <w:hideMark/>
          </w:tcPr>
          <w:p w14:paraId="76D12DB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51D3015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26E86F2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政府采购执行率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3DFD1C9C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723255D6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4552410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shd w:val="clear" w:color="auto" w:fill="auto"/>
            <w:vAlign w:val="center"/>
            <w:hideMark/>
          </w:tcPr>
          <w:p w14:paraId="7F94948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部门结转结余资金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02123492" w14:textId="08BC3E9E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财政拨款结转结余变动率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0F77638A" w14:textId="7E3C4229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&lt;</w:t>
            </w:r>
            <w:r w:rsidR="005C09EE">
              <w:rPr>
                <w:rFonts w:eastAsia="仿宋_GB2312"/>
                <w:color w:val="000000"/>
                <w:kern w:val="0"/>
                <w:szCs w:val="21"/>
              </w:rPr>
              <w:t xml:space="preserve">  *</w:t>
            </w:r>
          </w:p>
        </w:tc>
      </w:tr>
      <w:tr w:rsidR="002C4BDB" w:rsidRPr="007B281A" w14:paraId="612D282B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1013E62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667075B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预算绩效管理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03603B95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绩效目标申报覆盖率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1DDA77A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74300F8B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</w:tcPr>
          <w:p w14:paraId="1C6AE60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14:paraId="4C08077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6B13476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绩效跟踪覆盖率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5DA73F3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2234C5A5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</w:tcPr>
          <w:p w14:paraId="72D1320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14:paraId="5E79B53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7E2A34D4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绩效评价覆盖率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3439A32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4845C804" w14:textId="77777777" w:rsidTr="005C09EE">
        <w:trPr>
          <w:trHeight w:val="260"/>
          <w:jc w:val="center"/>
        </w:trPr>
        <w:tc>
          <w:tcPr>
            <w:tcW w:w="656" w:type="pct"/>
            <w:vMerge/>
            <w:vAlign w:val="center"/>
            <w:hideMark/>
          </w:tcPr>
          <w:p w14:paraId="5D8F007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5210BD0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673178EE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绩效结果整改情况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6FF9412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整改</w:t>
            </w:r>
          </w:p>
        </w:tc>
      </w:tr>
      <w:tr w:rsidR="002C4BDB" w:rsidRPr="007B281A" w14:paraId="2B49567F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381720B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shd w:val="clear" w:color="auto" w:fill="auto"/>
            <w:vAlign w:val="center"/>
            <w:hideMark/>
          </w:tcPr>
          <w:p w14:paraId="6A4DD49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预算信息公开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6E221E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预决算信息公开性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6C3AEAA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合理</w:t>
            </w:r>
          </w:p>
        </w:tc>
      </w:tr>
      <w:tr w:rsidR="002C4BDB" w:rsidRPr="007B281A" w14:paraId="3D8969C4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37881EC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7C118D8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资产管理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8709BE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管理制度健全性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231A285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健全</w:t>
            </w:r>
          </w:p>
        </w:tc>
      </w:tr>
      <w:tr w:rsidR="002C4BDB" w:rsidRPr="007B281A" w14:paraId="61285A4B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5BAB62D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58FB9564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69EFB8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固定资产利用率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5C23B6C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2D4DE67A" w14:textId="77777777" w:rsidTr="005C09EE">
        <w:trPr>
          <w:trHeight w:val="290"/>
          <w:jc w:val="center"/>
        </w:trPr>
        <w:tc>
          <w:tcPr>
            <w:tcW w:w="656" w:type="pct"/>
            <w:vMerge w:val="restart"/>
            <w:shd w:val="clear" w:color="auto" w:fill="auto"/>
            <w:vAlign w:val="center"/>
            <w:hideMark/>
          </w:tcPr>
          <w:p w14:paraId="641CD33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40DF3135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产出数量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4D6F8463" w14:textId="0D3A97FF" w:rsidR="002C4BDB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4A36A46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6AEC6899" w14:textId="77777777" w:rsidTr="005C09EE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208F8EBE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3E63E03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189EA6D5" w14:textId="1A93744C" w:rsidR="002C4BDB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1972F9F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B22CA6" w:rsidRPr="007B281A" w14:paraId="3D7474AA" w14:textId="77777777" w:rsidTr="00490A87">
        <w:trPr>
          <w:trHeight w:val="470"/>
          <w:jc w:val="center"/>
        </w:trPr>
        <w:tc>
          <w:tcPr>
            <w:tcW w:w="656" w:type="pct"/>
            <w:vMerge/>
            <w:vAlign w:val="center"/>
            <w:hideMark/>
          </w:tcPr>
          <w:p w14:paraId="0A7596B1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5C22C75C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3D470411" w14:textId="118F5AE5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6873CC60" w14:textId="6AC59FE9" w:rsidR="00B22CA6" w:rsidRPr="007B281A" w:rsidRDefault="00B22CA6" w:rsidP="00B22CA6">
            <w:pPr>
              <w:widowControl/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</w:p>
        </w:tc>
      </w:tr>
      <w:tr w:rsidR="00B22CA6" w:rsidRPr="007B281A" w14:paraId="739CD678" w14:textId="77777777" w:rsidTr="00490A87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37AC65EA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6BCE98C6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6FC7CACE" w14:textId="439EBC96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5EBC29CF" w14:textId="064AB1A2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按计划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完成</w:t>
            </w:r>
            <w:r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工作</w:t>
            </w:r>
          </w:p>
        </w:tc>
      </w:tr>
      <w:tr w:rsidR="00B22CA6" w:rsidRPr="007B281A" w14:paraId="6085153F" w14:textId="77777777" w:rsidTr="00490A87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62DCA57D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45C59BD4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48F7F1AD" w14:textId="3BB5A594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6AFF55A2" w14:textId="451A6625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按计划完成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工作</w:t>
            </w:r>
          </w:p>
        </w:tc>
      </w:tr>
      <w:tr w:rsidR="00B22CA6" w:rsidRPr="007B281A" w14:paraId="29DC6C1A" w14:textId="77777777" w:rsidTr="00490A87">
        <w:trPr>
          <w:trHeight w:val="870"/>
          <w:jc w:val="center"/>
        </w:trPr>
        <w:tc>
          <w:tcPr>
            <w:tcW w:w="656" w:type="pct"/>
            <w:vMerge/>
            <w:vAlign w:val="center"/>
            <w:hideMark/>
          </w:tcPr>
          <w:p w14:paraId="6C8CF337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765B834E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hideMark/>
          </w:tcPr>
          <w:p w14:paraId="2FC95121" w14:textId="3E7A24F5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593A3A53" w14:textId="233E7FB2" w:rsidR="00B22CA6" w:rsidRPr="007B281A" w:rsidRDefault="00B22CA6" w:rsidP="00B22CA6">
            <w:pPr>
              <w:widowControl/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按计划完成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</w:p>
        </w:tc>
      </w:tr>
      <w:tr w:rsidR="00B22CA6" w:rsidRPr="007B281A" w14:paraId="4471D80A" w14:textId="77777777" w:rsidTr="00490A87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082BF525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19683BCC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4ECAD328" w14:textId="6EE8B374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56137B66" w14:textId="2FB592F3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5046EBCD" w14:textId="77777777" w:rsidTr="00490A87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5E79C542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009155B7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6291EDB3" w14:textId="70394AEB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1358C9EB" w14:textId="3D0F5F12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20174007" w14:textId="77777777" w:rsidTr="00490A87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4BD0F07D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29A6BD29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7CB387E3" w14:textId="60FC1B38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0C0111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0C0111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0E70FFF0" w14:textId="68595DF2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22CA6" w:rsidRPr="007B281A" w14:paraId="2AD0226B" w14:textId="77777777" w:rsidTr="00926D30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37001BF8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1A3DC141" w14:textId="77777777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</w:tcPr>
          <w:p w14:paraId="4E2B8B04" w14:textId="11F76B89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E75DF4"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 w:rsidRPr="00E75DF4">
              <w:rPr>
                <w:rFonts w:eastAsia="仿宋_GB2312"/>
                <w:color w:val="000000"/>
                <w:kern w:val="0"/>
                <w:szCs w:val="21"/>
              </w:rPr>
              <w:t>**</w:t>
            </w:r>
            <w:r w:rsidRPr="00E75DF4">
              <w:rPr>
                <w:rFonts w:eastAsia="仿宋_GB2312" w:hint="eastAsia"/>
                <w:color w:val="000000"/>
                <w:kern w:val="0"/>
                <w:szCs w:val="21"/>
              </w:rPr>
              <w:t>工作计划完成率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7780FF54" w14:textId="12E8775B" w:rsidR="00B22CA6" w:rsidRPr="007B281A" w:rsidRDefault="00B22CA6" w:rsidP="00B22CA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40B37E65" w14:textId="77777777" w:rsidTr="005C09EE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1F70BB2E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42C99E6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产出质量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BCF2605" w14:textId="6B1D9AB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工程竣工结算通过率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64F25BA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通过</w:t>
            </w:r>
          </w:p>
        </w:tc>
      </w:tr>
      <w:tr w:rsidR="002C4BDB" w:rsidRPr="007B281A" w14:paraId="490A6EE2" w14:textId="77777777" w:rsidTr="005C09EE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4104C94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6FAA617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7668EBD0" w14:textId="69C53D56" w:rsidR="002C4BDB" w:rsidRPr="007B281A" w:rsidRDefault="001A073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设计</w:t>
            </w:r>
            <w:r w:rsidR="002C4BDB" w:rsidRPr="007B281A">
              <w:rPr>
                <w:rFonts w:eastAsia="仿宋_GB2312"/>
                <w:color w:val="000000"/>
                <w:kern w:val="0"/>
                <w:szCs w:val="21"/>
              </w:rPr>
              <w:t>通过率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322B7A95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298AF6EE" w14:textId="77777777" w:rsidTr="001A073B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304CBC4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0ADECF8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20CC0D37" w14:textId="77E3C5AB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4F23C009" w14:textId="4ECF0AF2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22F1CA07" w14:textId="77777777" w:rsidTr="001A073B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532FE43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6F54324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0C19D57E" w14:textId="79F145D8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561FF473" w14:textId="78233691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725410C9" w14:textId="77777777" w:rsidTr="001A073B">
        <w:trPr>
          <w:trHeight w:val="353"/>
          <w:jc w:val="center"/>
        </w:trPr>
        <w:tc>
          <w:tcPr>
            <w:tcW w:w="656" w:type="pct"/>
            <w:vMerge/>
            <w:vAlign w:val="center"/>
            <w:hideMark/>
          </w:tcPr>
          <w:p w14:paraId="30E037C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24C785FC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156BE818" w14:textId="0DF64241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67B3A87F" w14:textId="38116256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55B68AFC" w14:textId="77777777" w:rsidTr="005C09EE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1E14EA8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2375178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产出时效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5E146684" w14:textId="3B587641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工程竣工结算完成及时率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4FADB2F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5C7CA98E" w14:textId="77777777" w:rsidTr="005C09EE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56FED1A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08BE6B1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0C1ED5EE" w14:textId="4BBD6FC2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改造工程完成及时率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1601C20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</w:tr>
      <w:tr w:rsidR="002C4BDB" w:rsidRPr="007B281A" w14:paraId="66247404" w14:textId="77777777" w:rsidTr="005C09EE">
        <w:trPr>
          <w:trHeight w:val="290"/>
          <w:jc w:val="center"/>
        </w:trPr>
        <w:tc>
          <w:tcPr>
            <w:tcW w:w="656" w:type="pct"/>
            <w:vMerge/>
            <w:vAlign w:val="center"/>
            <w:hideMark/>
          </w:tcPr>
          <w:p w14:paraId="35819CD4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486A4E9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31563EC4" w14:textId="18975775" w:rsidR="002C4BDB" w:rsidRPr="007B281A" w:rsidRDefault="001A073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  <w:r w:rsidR="002C4BDB" w:rsidRPr="007B281A">
              <w:rPr>
                <w:rFonts w:eastAsia="仿宋_GB2312"/>
                <w:color w:val="000000"/>
                <w:kern w:val="0"/>
                <w:szCs w:val="21"/>
              </w:rPr>
              <w:t>教育活动及时性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54B2B05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及时</w:t>
            </w:r>
          </w:p>
        </w:tc>
      </w:tr>
      <w:tr w:rsidR="002C4BDB" w:rsidRPr="007B281A" w14:paraId="7554820B" w14:textId="77777777" w:rsidTr="001A073B">
        <w:trPr>
          <w:trHeight w:val="270"/>
          <w:jc w:val="center"/>
        </w:trPr>
        <w:tc>
          <w:tcPr>
            <w:tcW w:w="656" w:type="pct"/>
            <w:vMerge w:val="restart"/>
            <w:shd w:val="clear" w:color="auto" w:fill="auto"/>
            <w:vAlign w:val="center"/>
            <w:hideMark/>
          </w:tcPr>
          <w:p w14:paraId="1F8398F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效果指标</w:t>
            </w: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168F271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0CDACF5C" w14:textId="748B0CA9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4151AC87" w14:textId="0102EE5D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73904EC1" w14:textId="77777777" w:rsidTr="001A073B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460DD96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1C5941F8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274497DE" w14:textId="0D12513C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0D82F226" w14:textId="6BDCB4D5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0B112ED2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022A2FBD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27760F3F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7733B675" w14:textId="43DDA42D" w:rsidR="002C4BDB" w:rsidRPr="007B281A" w:rsidRDefault="001A073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*</w:t>
            </w:r>
            <w:r>
              <w:rPr>
                <w:rFonts w:eastAsia="仿宋_GB2312"/>
                <w:color w:val="000000"/>
                <w:kern w:val="0"/>
                <w:szCs w:val="21"/>
              </w:rPr>
              <w:t>*</w:t>
            </w:r>
            <w:r w:rsidR="002C4BDB" w:rsidRPr="007B281A">
              <w:rPr>
                <w:rFonts w:eastAsia="仿宋_GB2312"/>
                <w:color w:val="000000"/>
                <w:kern w:val="0"/>
                <w:szCs w:val="21"/>
              </w:rPr>
              <w:t>媒体年报道次数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15EB9DCB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≥110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次</w:t>
            </w:r>
          </w:p>
        </w:tc>
      </w:tr>
      <w:tr w:rsidR="002C4BDB" w:rsidRPr="007B281A" w14:paraId="68AD0D8A" w14:textId="77777777" w:rsidTr="001A073B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2D3DD90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38BA9D0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6A261E8E" w14:textId="20D35F80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536F1CB4" w14:textId="28F02BF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4A597DC1" w14:textId="77777777" w:rsidTr="001A073B">
        <w:trPr>
          <w:trHeight w:val="260"/>
          <w:jc w:val="center"/>
        </w:trPr>
        <w:tc>
          <w:tcPr>
            <w:tcW w:w="656" w:type="pct"/>
            <w:vMerge/>
            <w:vAlign w:val="center"/>
            <w:hideMark/>
          </w:tcPr>
          <w:p w14:paraId="51ED5367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18A58251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2085267C" w14:textId="670EA7ED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2F221A58" w14:textId="680370E3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79346335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663A428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6416568E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80383EA" w14:textId="12E01879" w:rsidR="002C4BDB" w:rsidRPr="007B281A" w:rsidRDefault="001A073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学生</w:t>
            </w:r>
            <w:r w:rsidR="002C4BDB" w:rsidRPr="007B281A">
              <w:rPr>
                <w:rFonts w:eastAsia="仿宋_GB2312"/>
                <w:color w:val="000000"/>
                <w:kern w:val="0"/>
                <w:szCs w:val="21"/>
              </w:rPr>
              <w:t>素养提升情况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49E88B4A" w14:textId="37FCEF82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≥</w:t>
            </w:r>
            <w:r w:rsidR="001A073B">
              <w:rPr>
                <w:rFonts w:eastAsia="仿宋_GB2312"/>
                <w:color w:val="000000"/>
                <w:kern w:val="0"/>
                <w:szCs w:val="21"/>
              </w:rPr>
              <w:t>***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%</w:t>
            </w:r>
          </w:p>
        </w:tc>
      </w:tr>
      <w:tr w:rsidR="002C4BDB" w:rsidRPr="007B281A" w14:paraId="4647EA1A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69CED37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3E93C67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46318039" w14:textId="7D7D1255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7410DF00" w14:textId="42354B5A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73E78E7C" w14:textId="77777777" w:rsidTr="001A073B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4FECBEE3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4863E354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3B14F7B1" w14:textId="267C7122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2E6F038A" w14:textId="11989AEF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587E1E96" w14:textId="77777777" w:rsidTr="001A073B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15522495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0B523396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6B91B198" w14:textId="7C5CBDDF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5" w:type="pct"/>
            <w:gridSpan w:val="3"/>
            <w:shd w:val="clear" w:color="auto" w:fill="auto"/>
            <w:vAlign w:val="center"/>
          </w:tcPr>
          <w:p w14:paraId="4F570596" w14:textId="0F0CE292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2C4BDB" w:rsidRPr="007B281A" w14:paraId="5CA7D501" w14:textId="77777777" w:rsidTr="005C09EE">
        <w:trPr>
          <w:trHeight w:val="270"/>
          <w:jc w:val="center"/>
        </w:trPr>
        <w:tc>
          <w:tcPr>
            <w:tcW w:w="656" w:type="pct"/>
            <w:vMerge w:val="restart"/>
            <w:shd w:val="clear" w:color="auto" w:fill="auto"/>
            <w:noWrap/>
            <w:vAlign w:val="center"/>
            <w:hideMark/>
          </w:tcPr>
          <w:p w14:paraId="79684B30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029" w:type="pct"/>
            <w:gridSpan w:val="2"/>
            <w:vMerge w:val="restart"/>
            <w:shd w:val="clear" w:color="auto" w:fill="auto"/>
            <w:vAlign w:val="center"/>
            <w:hideMark/>
          </w:tcPr>
          <w:p w14:paraId="31196374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36092C16" w14:textId="0C61F136" w:rsidR="002C4BDB" w:rsidRPr="007B281A" w:rsidRDefault="001A073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学生</w:t>
            </w:r>
            <w:r w:rsidR="002C4BDB" w:rsidRPr="007B281A"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18ED24C2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≥90%</w:t>
            </w:r>
          </w:p>
        </w:tc>
      </w:tr>
      <w:tr w:rsidR="002C4BDB" w:rsidRPr="007B281A" w14:paraId="56506BD0" w14:textId="77777777" w:rsidTr="005C09EE">
        <w:trPr>
          <w:trHeight w:val="270"/>
          <w:jc w:val="center"/>
        </w:trPr>
        <w:tc>
          <w:tcPr>
            <w:tcW w:w="656" w:type="pct"/>
            <w:vMerge/>
            <w:vAlign w:val="center"/>
            <w:hideMark/>
          </w:tcPr>
          <w:p w14:paraId="2DA37FD9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2"/>
            <w:vMerge/>
            <w:vAlign w:val="center"/>
            <w:hideMark/>
          </w:tcPr>
          <w:p w14:paraId="746C84AA" w14:textId="77777777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022A6FFD" w14:textId="159BFCB2" w:rsidR="002C4BDB" w:rsidRPr="007B281A" w:rsidRDefault="00B22CA6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工程相关方</w:t>
            </w:r>
            <w:r w:rsidR="001A073B">
              <w:rPr>
                <w:rFonts w:eastAsia="仿宋_GB2312" w:hint="eastAsia"/>
                <w:color w:val="000000"/>
                <w:kern w:val="0"/>
                <w:szCs w:val="21"/>
              </w:rPr>
              <w:t>人员</w:t>
            </w:r>
            <w:r w:rsidR="002C4BDB" w:rsidRPr="007B281A"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995" w:type="pct"/>
            <w:gridSpan w:val="3"/>
            <w:shd w:val="clear" w:color="auto" w:fill="auto"/>
            <w:vAlign w:val="center"/>
            <w:hideMark/>
          </w:tcPr>
          <w:p w14:paraId="3116E4B3" w14:textId="3ACAAD2A" w:rsidR="002C4BDB" w:rsidRPr="007B281A" w:rsidRDefault="002C4BDB" w:rsidP="00E967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7B281A">
              <w:rPr>
                <w:rFonts w:eastAsia="仿宋_GB2312"/>
                <w:color w:val="000000"/>
                <w:kern w:val="0"/>
                <w:szCs w:val="21"/>
              </w:rPr>
              <w:t>≥</w:t>
            </w:r>
            <w:r w:rsidR="00B22CA6">
              <w:rPr>
                <w:rFonts w:eastAsia="仿宋_GB2312"/>
                <w:color w:val="000000"/>
                <w:kern w:val="0"/>
                <w:szCs w:val="21"/>
              </w:rPr>
              <w:t>85</w:t>
            </w:r>
            <w:r w:rsidRPr="007B281A">
              <w:rPr>
                <w:rFonts w:eastAsia="仿宋_GB2312"/>
                <w:color w:val="000000"/>
                <w:kern w:val="0"/>
                <w:szCs w:val="21"/>
              </w:rPr>
              <w:t>%</w:t>
            </w:r>
          </w:p>
        </w:tc>
      </w:tr>
    </w:tbl>
    <w:p w14:paraId="6644F1A9" w14:textId="77777777" w:rsidR="002C4BDB" w:rsidRPr="007B281A" w:rsidRDefault="002C4BDB" w:rsidP="00B221DC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bCs/>
          <w:sz w:val="28"/>
          <w:szCs w:val="28"/>
        </w:rPr>
      </w:pPr>
    </w:p>
    <w:sectPr w:rsidR="002C4BDB" w:rsidRPr="007B281A" w:rsidSect="002B78E4">
      <w:pgSz w:w="14742" w:h="10433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DA7B9" w14:textId="77777777" w:rsidR="00E8701C" w:rsidRDefault="00E8701C" w:rsidP="00C058F1">
      <w:r>
        <w:separator/>
      </w:r>
    </w:p>
  </w:endnote>
  <w:endnote w:type="continuationSeparator" w:id="0">
    <w:p w14:paraId="2F50ABFB" w14:textId="77777777" w:rsidR="00E8701C" w:rsidRDefault="00E8701C" w:rsidP="00C0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072CF" w14:textId="77777777" w:rsidR="00E8701C" w:rsidRDefault="00E8701C" w:rsidP="00C058F1">
      <w:r>
        <w:separator/>
      </w:r>
    </w:p>
  </w:footnote>
  <w:footnote w:type="continuationSeparator" w:id="0">
    <w:p w14:paraId="1AA4359B" w14:textId="77777777" w:rsidR="00E8701C" w:rsidRDefault="00E8701C" w:rsidP="00C05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DB"/>
    <w:rsid w:val="001A073B"/>
    <w:rsid w:val="001D7484"/>
    <w:rsid w:val="002B78E4"/>
    <w:rsid w:val="002C4BDB"/>
    <w:rsid w:val="005C09EE"/>
    <w:rsid w:val="00930B27"/>
    <w:rsid w:val="00AC240D"/>
    <w:rsid w:val="00B221DC"/>
    <w:rsid w:val="00B22CA6"/>
    <w:rsid w:val="00C058F1"/>
    <w:rsid w:val="00E8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37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8F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8F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8F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8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 sail</dc:creator>
  <cp:lastModifiedBy>zhu</cp:lastModifiedBy>
  <cp:revision>2</cp:revision>
  <dcterms:created xsi:type="dcterms:W3CDTF">2022-03-29T05:40:00Z</dcterms:created>
  <dcterms:modified xsi:type="dcterms:W3CDTF">2022-03-29T05:40:00Z</dcterms:modified>
</cp:coreProperties>
</file>