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29CDBA">
      <w:pPr>
        <w:spacing w:line="360" w:lineRule="auto"/>
        <w:jc w:val="center"/>
        <w:rPr>
          <w:rFonts w:hint="default" w:eastAsia="仿宋"/>
          <w:b/>
          <w:bCs/>
          <w:sz w:val="32"/>
          <w:szCs w:val="32"/>
          <w:lang w:val="en-US" w:eastAsia="zh-CN"/>
        </w:rPr>
      </w:pPr>
      <w:r>
        <w:rPr>
          <w:rFonts w:hint="eastAsia" w:eastAsia="仿宋"/>
          <w:b/>
          <w:bCs/>
          <w:sz w:val="32"/>
          <w:szCs w:val="32"/>
        </w:rPr>
        <w:t>上海电子信息职业技术学院</w:t>
      </w:r>
    </w:p>
    <w:p w14:paraId="4A9A7F79">
      <w:pPr>
        <w:spacing w:line="360" w:lineRule="auto"/>
        <w:jc w:val="center"/>
        <w:rPr>
          <w:rFonts w:hint="default" w:eastAsia="仿宋"/>
          <w:b/>
          <w:bCs/>
          <w:sz w:val="32"/>
          <w:szCs w:val="32"/>
          <w:lang w:val="en-US" w:eastAsia="zh-CN"/>
        </w:rPr>
      </w:pPr>
      <w:r>
        <w:rPr>
          <w:rFonts w:hint="eastAsia" w:eastAsia="仿宋"/>
          <w:b/>
          <w:bCs/>
          <w:sz w:val="32"/>
          <w:szCs w:val="32"/>
        </w:rPr>
        <w:t>全面预算管理系统——预算</w:t>
      </w:r>
      <w:r>
        <w:rPr>
          <w:rFonts w:hint="eastAsia" w:eastAsia="仿宋"/>
          <w:b/>
          <w:bCs/>
          <w:sz w:val="32"/>
          <w:szCs w:val="32"/>
          <w:lang w:val="en-US" w:eastAsia="zh-CN"/>
        </w:rPr>
        <w:t xml:space="preserve">调整&amp;拆分 </w:t>
      </w:r>
      <w:r>
        <w:rPr>
          <w:rFonts w:hint="eastAsia" w:eastAsia="仿宋"/>
          <w:b/>
          <w:bCs/>
          <w:sz w:val="32"/>
          <w:szCs w:val="32"/>
        </w:rPr>
        <w:t>操作手册v</w:t>
      </w:r>
      <w:r>
        <w:rPr>
          <w:rFonts w:hint="eastAsia" w:eastAsia="仿宋"/>
          <w:b/>
          <w:bCs/>
          <w:sz w:val="32"/>
          <w:szCs w:val="32"/>
          <w:lang w:val="en-US" w:eastAsia="zh-CN"/>
        </w:rPr>
        <w:t>2.0</w:t>
      </w:r>
    </w:p>
    <w:p w14:paraId="1CA56B93">
      <w:pPr>
        <w:spacing w:line="360" w:lineRule="auto"/>
        <w:ind w:leftChars="100"/>
        <w:jc w:val="center"/>
        <w:rPr>
          <w:rFonts w:hint="default" w:eastAsia="仿宋"/>
          <w:b/>
          <w:bCs/>
          <w:sz w:val="32"/>
          <w:szCs w:val="32"/>
          <w:lang w:val="en-US" w:eastAsia="zh-CN"/>
        </w:rPr>
      </w:pPr>
      <w:r>
        <w:rPr>
          <w:rFonts w:hint="eastAsia" w:eastAsia="仿宋"/>
          <w:b/>
          <w:bCs/>
          <w:sz w:val="32"/>
          <w:szCs w:val="32"/>
          <w:lang w:eastAsia="zh-CN"/>
        </w:rPr>
        <w:t>（</w:t>
      </w:r>
      <w:r>
        <w:rPr>
          <w:rFonts w:hint="eastAsia" w:eastAsia="仿宋"/>
          <w:b/>
          <w:bCs/>
          <w:sz w:val="32"/>
          <w:szCs w:val="32"/>
          <w:lang w:val="en-US" w:eastAsia="zh-CN"/>
        </w:rPr>
        <w:t>项目负责人/授权经办人/审核）</w:t>
      </w:r>
    </w:p>
    <w:p w14:paraId="1125F960">
      <w:pPr>
        <w:spacing w:line="360" w:lineRule="auto"/>
        <w:jc w:val="center"/>
        <w:rPr>
          <w:rFonts w:hint="default" w:eastAsia="仿宋"/>
          <w:b/>
          <w:bCs/>
          <w:sz w:val="24"/>
          <w:szCs w:val="24"/>
          <w:lang w:val="en-US" w:eastAsia="zh-CN"/>
        </w:rPr>
      </w:pPr>
      <w:r>
        <w:rPr>
          <w:rFonts w:hint="eastAsia" w:eastAsia="仿宋"/>
          <w:b/>
          <w:bCs/>
          <w:sz w:val="24"/>
          <w:szCs w:val="24"/>
          <w:lang w:val="en-US" w:eastAsia="zh-CN"/>
        </w:rPr>
        <w:t>2024年9月</w:t>
      </w:r>
    </w:p>
    <w:p w14:paraId="1CDDA814">
      <w:pPr>
        <w:spacing w:line="360" w:lineRule="auto"/>
        <w:jc w:val="left"/>
        <w:rPr>
          <w:rFonts w:eastAsia="仿宋"/>
          <w:sz w:val="24"/>
        </w:rPr>
      </w:pPr>
    </w:p>
    <w:p w14:paraId="5F8FAC1D">
      <w:pPr>
        <w:spacing w:line="360" w:lineRule="auto"/>
        <w:jc w:val="left"/>
        <w:rPr>
          <w:rFonts w:hint="eastAsia" w:eastAsia="仿宋"/>
          <w:sz w:val="24"/>
        </w:rPr>
      </w:pPr>
    </w:p>
    <w:sdt>
      <w:sdtPr>
        <w:rPr>
          <w:rFonts w:ascii="宋体" w:hAnsi="宋体" w:eastAsia="宋体"/>
        </w:rPr>
        <w:id w:val="147457039"/>
        <w:docPartObj>
          <w:docPartGallery w:val="Table of Contents"/>
          <w:docPartUnique/>
        </w:docPartObj>
      </w:sdtPr>
      <w:sdtEndPr>
        <w:rPr>
          <w:rFonts w:ascii="宋体" w:hAnsi="宋体" w:eastAsia="宋体"/>
        </w:rPr>
      </w:sdtEndPr>
      <w:sdtContent>
        <w:p w14:paraId="7538DCBC">
          <w:pPr>
            <w:jc w:val="center"/>
            <w:rPr>
              <w:rFonts w:ascii="宋体" w:hAnsi="宋体" w:eastAsia="宋体"/>
            </w:rPr>
          </w:pPr>
          <w:r>
            <w:rPr>
              <w:rFonts w:ascii="宋体" w:hAnsi="宋体" w:eastAsia="宋体"/>
            </w:rPr>
            <w:t>目</w:t>
          </w:r>
          <w:r>
            <w:rPr>
              <w:rFonts w:hint="eastAsia" w:ascii="宋体" w:hAnsi="宋体" w:eastAsia="宋体"/>
              <w:lang w:val="en-US" w:eastAsia="zh-CN"/>
            </w:rPr>
            <w:t xml:space="preserve">    </w:t>
          </w:r>
          <w:r>
            <w:rPr>
              <w:rFonts w:ascii="宋体" w:hAnsi="宋体" w:eastAsia="宋体"/>
            </w:rPr>
            <w:t>录</w:t>
          </w:r>
        </w:p>
        <w:p w14:paraId="476C68F0">
          <w:pPr>
            <w:jc w:val="center"/>
            <w:rPr>
              <w:rFonts w:ascii="宋体" w:hAnsi="宋体" w:eastAsia="宋体"/>
            </w:rPr>
          </w:pPr>
        </w:p>
        <w:p w14:paraId="09562B46">
          <w:pPr>
            <w:pStyle w:val="7"/>
            <w:tabs>
              <w:tab w:val="right" w:leader="dot" w:pos="9040"/>
            </w:tabs>
          </w:pPr>
          <w:r>
            <w:fldChar w:fldCharType="begin"/>
          </w:r>
          <w:r>
            <w:instrText xml:space="preserve">TOC \o "1-3" \h \u </w:instrText>
          </w:r>
          <w:r>
            <w:fldChar w:fldCharType="separate"/>
          </w:r>
          <w:r>
            <w:fldChar w:fldCharType="begin"/>
          </w:r>
          <w:r>
            <w:instrText xml:space="preserve"> HYPERLINK \l _Toc5691 </w:instrText>
          </w:r>
          <w:r>
            <w:fldChar w:fldCharType="separate"/>
          </w:r>
          <w:r>
            <w:rPr>
              <w:rFonts w:hint="eastAsia" w:ascii="微软雅黑" w:hAnsi="微软雅黑" w:eastAsia="微软雅黑" w:cs="微软雅黑"/>
              <w:bCs w:val="0"/>
              <w:szCs w:val="32"/>
              <w:lang w:val="en-US" w:eastAsia="zh-CN"/>
            </w:rPr>
            <w:t>第一章  登录</w:t>
          </w:r>
          <w:r>
            <w:tab/>
          </w:r>
          <w:r>
            <w:fldChar w:fldCharType="begin"/>
          </w:r>
          <w:r>
            <w:instrText xml:space="preserve"> PAGEREF _Toc5691 \h </w:instrText>
          </w:r>
          <w:r>
            <w:fldChar w:fldCharType="separate"/>
          </w:r>
          <w:r>
            <w:t>1</w:t>
          </w:r>
          <w:r>
            <w:fldChar w:fldCharType="end"/>
          </w:r>
          <w:r>
            <w:fldChar w:fldCharType="end"/>
          </w:r>
        </w:p>
        <w:p w14:paraId="28CC27DC">
          <w:pPr>
            <w:pStyle w:val="7"/>
            <w:tabs>
              <w:tab w:val="right" w:leader="dot" w:pos="9040"/>
            </w:tabs>
          </w:pPr>
          <w:r>
            <w:fldChar w:fldCharType="begin"/>
          </w:r>
          <w:r>
            <w:instrText xml:space="preserve"> HYPERLINK \l _Toc19046 </w:instrText>
          </w:r>
          <w:r>
            <w:fldChar w:fldCharType="separate"/>
          </w:r>
          <w:r>
            <w:rPr>
              <w:rFonts w:hint="eastAsia" w:ascii="微软雅黑" w:hAnsi="微软雅黑" w:eastAsia="微软雅黑" w:cs="微软雅黑"/>
              <w:bCs w:val="0"/>
              <w:szCs w:val="32"/>
              <w:lang w:val="en-US" w:eastAsia="zh-CN"/>
            </w:rPr>
            <w:t>第二章  项目负责人/被授权经办人</w:t>
          </w:r>
          <w:r>
            <w:tab/>
          </w:r>
          <w:r>
            <w:fldChar w:fldCharType="begin"/>
          </w:r>
          <w:r>
            <w:instrText xml:space="preserve"> PAGEREF _Toc19046 \h </w:instrText>
          </w:r>
          <w:r>
            <w:fldChar w:fldCharType="separate"/>
          </w:r>
          <w:r>
            <w:t>2</w:t>
          </w:r>
          <w:r>
            <w:fldChar w:fldCharType="end"/>
          </w:r>
          <w:r>
            <w:fldChar w:fldCharType="end"/>
          </w:r>
        </w:p>
        <w:p w14:paraId="6694B3EC">
          <w:pPr>
            <w:pStyle w:val="9"/>
            <w:tabs>
              <w:tab w:val="right" w:leader="dot" w:pos="9040"/>
            </w:tabs>
          </w:pPr>
          <w:r>
            <w:fldChar w:fldCharType="begin"/>
          </w:r>
          <w:r>
            <w:instrText xml:space="preserve"> HYPERLINK \l _Toc31408 </w:instrText>
          </w:r>
          <w:r>
            <w:fldChar w:fldCharType="separate"/>
          </w:r>
          <w:r>
            <w:rPr>
              <w:rFonts w:eastAsia="仿宋"/>
              <w:bCs/>
              <w:szCs w:val="30"/>
            </w:rPr>
            <w:t xml:space="preserve">1. </w:t>
          </w:r>
          <w:r>
            <w:rPr>
              <w:rFonts w:hint="eastAsia" w:eastAsia="仿宋"/>
              <w:bCs/>
              <w:szCs w:val="30"/>
              <w:lang w:val="en-US" w:eastAsia="zh-CN"/>
            </w:rPr>
            <w:t>经费调整模块</w:t>
          </w:r>
          <w:r>
            <w:tab/>
          </w:r>
          <w:r>
            <w:fldChar w:fldCharType="begin"/>
          </w:r>
          <w:r>
            <w:instrText xml:space="preserve"> PAGEREF _Toc31408 \h </w:instrText>
          </w:r>
          <w:r>
            <w:fldChar w:fldCharType="separate"/>
          </w:r>
          <w:r>
            <w:t>2</w:t>
          </w:r>
          <w:r>
            <w:fldChar w:fldCharType="end"/>
          </w:r>
          <w:r>
            <w:fldChar w:fldCharType="end"/>
          </w:r>
        </w:p>
        <w:p w14:paraId="3632280F">
          <w:pPr>
            <w:pStyle w:val="3"/>
            <w:tabs>
              <w:tab w:val="right" w:leader="dot" w:pos="9040"/>
            </w:tabs>
          </w:pPr>
          <w:r>
            <w:fldChar w:fldCharType="begin"/>
          </w:r>
          <w:r>
            <w:instrText xml:space="preserve"> HYPERLINK \l _Toc25884 </w:instrText>
          </w:r>
          <w:r>
            <w:fldChar w:fldCharType="separate"/>
          </w:r>
          <w:r>
            <w:rPr>
              <w:rFonts w:hint="eastAsia" w:eastAsia="仿宋"/>
              <w:bCs/>
              <w:szCs w:val="28"/>
            </w:rPr>
            <w:t xml:space="preserve">1.1 </w:t>
          </w:r>
          <w:r>
            <w:rPr>
              <w:rFonts w:hint="eastAsia" w:eastAsia="仿宋"/>
              <w:bCs/>
              <w:szCs w:val="28"/>
              <w:lang w:val="en-US" w:eastAsia="zh-CN"/>
            </w:rPr>
            <w:t>额度</w:t>
          </w:r>
          <w:r>
            <w:rPr>
              <w:rFonts w:hint="eastAsia" w:eastAsia="仿宋"/>
              <w:bCs/>
              <w:szCs w:val="28"/>
            </w:rPr>
            <w:t>调整——同一项目</w:t>
          </w:r>
          <w:r>
            <w:rPr>
              <w:rFonts w:hint="eastAsia" w:eastAsia="仿宋"/>
              <w:bCs/>
              <w:szCs w:val="28"/>
              <w:lang w:val="en-US" w:eastAsia="zh-CN"/>
            </w:rPr>
            <w:t>内额度之间</w:t>
          </w:r>
          <w:r>
            <w:tab/>
          </w:r>
          <w:r>
            <w:fldChar w:fldCharType="begin"/>
          </w:r>
          <w:r>
            <w:instrText xml:space="preserve"> PAGEREF _Toc25884 \h </w:instrText>
          </w:r>
          <w:r>
            <w:fldChar w:fldCharType="separate"/>
          </w:r>
          <w:r>
            <w:t>2</w:t>
          </w:r>
          <w:r>
            <w:fldChar w:fldCharType="end"/>
          </w:r>
          <w:r>
            <w:fldChar w:fldCharType="end"/>
          </w:r>
        </w:p>
        <w:p w14:paraId="355CA90C">
          <w:pPr>
            <w:pStyle w:val="3"/>
            <w:tabs>
              <w:tab w:val="right" w:leader="dot" w:pos="9040"/>
            </w:tabs>
          </w:pPr>
          <w:r>
            <w:fldChar w:fldCharType="begin"/>
          </w:r>
          <w:r>
            <w:instrText xml:space="preserve"> HYPERLINK \l _Toc20202 </w:instrText>
          </w:r>
          <w:r>
            <w:fldChar w:fldCharType="separate"/>
          </w:r>
          <w:r>
            <w:rPr>
              <w:rFonts w:hint="eastAsia" w:eastAsia="仿宋"/>
              <w:bCs/>
              <w:szCs w:val="28"/>
            </w:rPr>
            <w:t xml:space="preserve">1.2 </w:t>
          </w:r>
          <w:r>
            <w:rPr>
              <w:rFonts w:hint="eastAsia" w:eastAsia="仿宋"/>
              <w:bCs/>
              <w:szCs w:val="28"/>
              <w:lang w:val="en-US" w:eastAsia="zh-CN"/>
            </w:rPr>
            <w:t>跨项目</w:t>
          </w:r>
          <w:r>
            <w:rPr>
              <w:rFonts w:hint="eastAsia" w:eastAsia="仿宋"/>
              <w:bCs/>
              <w:szCs w:val="28"/>
            </w:rPr>
            <w:t>调整——不同项目</w:t>
          </w:r>
          <w:r>
            <w:rPr>
              <w:rFonts w:hint="eastAsia" w:eastAsia="仿宋"/>
              <w:bCs/>
              <w:szCs w:val="28"/>
              <w:lang w:val="en-US" w:eastAsia="zh-CN"/>
            </w:rPr>
            <w:t>之间、主子项目之间、调至学校专用项目</w:t>
          </w:r>
          <w:r>
            <w:tab/>
          </w:r>
          <w:r>
            <w:fldChar w:fldCharType="begin"/>
          </w:r>
          <w:r>
            <w:instrText xml:space="preserve"> PAGEREF _Toc20202 \h </w:instrText>
          </w:r>
          <w:r>
            <w:fldChar w:fldCharType="separate"/>
          </w:r>
          <w:r>
            <w:t>7</w:t>
          </w:r>
          <w:r>
            <w:fldChar w:fldCharType="end"/>
          </w:r>
          <w:r>
            <w:fldChar w:fldCharType="end"/>
          </w:r>
        </w:p>
        <w:p w14:paraId="16AF0511">
          <w:pPr>
            <w:pStyle w:val="3"/>
            <w:tabs>
              <w:tab w:val="right" w:leader="dot" w:pos="9040"/>
            </w:tabs>
          </w:pPr>
          <w:r>
            <w:fldChar w:fldCharType="begin"/>
          </w:r>
          <w:r>
            <w:instrText xml:space="preserve"> HYPERLINK \l _Toc1403 </w:instrText>
          </w:r>
          <w:r>
            <w:fldChar w:fldCharType="separate"/>
          </w:r>
          <w:r>
            <w:rPr>
              <w:rFonts w:hint="eastAsia" w:eastAsia="仿宋"/>
              <w:bCs/>
              <w:szCs w:val="28"/>
            </w:rPr>
            <w:t>1.</w:t>
          </w:r>
          <w:r>
            <w:rPr>
              <w:rFonts w:hint="eastAsia" w:eastAsia="仿宋"/>
              <w:bCs/>
              <w:szCs w:val="28"/>
              <w:lang w:val="en-US" w:eastAsia="zh-CN"/>
            </w:rPr>
            <w:t>3</w:t>
          </w:r>
          <w:r>
            <w:rPr>
              <w:rFonts w:hint="eastAsia" w:eastAsia="仿宋"/>
              <w:bCs/>
              <w:szCs w:val="28"/>
            </w:rPr>
            <w:t xml:space="preserve"> </w:t>
          </w:r>
          <w:r>
            <w:rPr>
              <w:rFonts w:hint="eastAsia" w:eastAsia="仿宋"/>
              <w:bCs/>
              <w:szCs w:val="28"/>
              <w:lang w:val="en-US" w:eastAsia="zh-CN"/>
            </w:rPr>
            <w:t>项目追增/核减</w:t>
          </w:r>
          <w:r>
            <w:rPr>
              <w:rFonts w:hint="eastAsia" w:eastAsia="仿宋"/>
              <w:bCs/>
              <w:szCs w:val="28"/>
            </w:rPr>
            <w:t>——</w:t>
          </w:r>
          <w:r>
            <w:rPr>
              <w:rFonts w:hint="eastAsia" w:eastAsia="仿宋"/>
              <w:bCs/>
              <w:szCs w:val="28"/>
              <w:lang w:val="en-US" w:eastAsia="zh-CN"/>
            </w:rPr>
            <w:t>项目增加经费或按要求核减</w:t>
          </w:r>
          <w:r>
            <w:tab/>
          </w:r>
          <w:r>
            <w:fldChar w:fldCharType="begin"/>
          </w:r>
          <w:r>
            <w:instrText xml:space="preserve"> PAGEREF _Toc1403 \h </w:instrText>
          </w:r>
          <w:r>
            <w:fldChar w:fldCharType="separate"/>
          </w:r>
          <w:r>
            <w:t>12</w:t>
          </w:r>
          <w:r>
            <w:fldChar w:fldCharType="end"/>
          </w:r>
          <w:r>
            <w:fldChar w:fldCharType="end"/>
          </w:r>
        </w:p>
        <w:p w14:paraId="5B48B11D">
          <w:pPr>
            <w:pStyle w:val="9"/>
            <w:tabs>
              <w:tab w:val="right" w:leader="dot" w:pos="9040"/>
            </w:tabs>
          </w:pPr>
          <w:r>
            <w:fldChar w:fldCharType="begin"/>
          </w:r>
          <w:r>
            <w:instrText xml:space="preserve"> HYPERLINK \l _Toc30794 </w:instrText>
          </w:r>
          <w:r>
            <w:fldChar w:fldCharType="separate"/>
          </w:r>
          <w:r>
            <w:rPr>
              <w:rFonts w:hint="eastAsia" w:eastAsia="仿宋"/>
              <w:bCs/>
              <w:szCs w:val="30"/>
              <w:lang w:val="en-US" w:eastAsia="zh-CN"/>
            </w:rPr>
            <w:t>2.</w:t>
          </w:r>
          <w:r>
            <w:rPr>
              <w:rFonts w:hint="eastAsia" w:eastAsia="仿宋"/>
              <w:bCs/>
              <w:szCs w:val="30"/>
            </w:rPr>
            <w:t xml:space="preserve"> 项目拆分</w:t>
          </w:r>
          <w:r>
            <w:rPr>
              <w:rFonts w:hint="eastAsia" w:eastAsia="仿宋"/>
              <w:bCs/>
              <w:szCs w:val="30"/>
              <w:lang w:val="en-US" w:eastAsia="zh-CN"/>
            </w:rPr>
            <w:t>模块</w:t>
          </w:r>
          <w:r>
            <w:tab/>
          </w:r>
          <w:r>
            <w:fldChar w:fldCharType="begin"/>
          </w:r>
          <w:r>
            <w:instrText xml:space="preserve"> PAGEREF _Toc30794 \h </w:instrText>
          </w:r>
          <w:r>
            <w:fldChar w:fldCharType="separate"/>
          </w:r>
          <w:r>
            <w:t>15</w:t>
          </w:r>
          <w:r>
            <w:fldChar w:fldCharType="end"/>
          </w:r>
          <w:r>
            <w:fldChar w:fldCharType="end"/>
          </w:r>
        </w:p>
        <w:p w14:paraId="74F0342B">
          <w:pPr>
            <w:pStyle w:val="3"/>
            <w:tabs>
              <w:tab w:val="right" w:leader="dot" w:pos="9040"/>
            </w:tabs>
          </w:pPr>
          <w:r>
            <w:fldChar w:fldCharType="begin"/>
          </w:r>
          <w:r>
            <w:instrText xml:space="preserve"> HYPERLINK \l _Toc17669 </w:instrText>
          </w:r>
          <w:r>
            <w:fldChar w:fldCharType="separate"/>
          </w:r>
          <w:r>
            <w:rPr>
              <w:rFonts w:hint="eastAsia" w:eastAsia="仿宋"/>
              <w:bCs/>
              <w:szCs w:val="28"/>
              <w:lang w:val="en-US" w:eastAsia="zh-CN"/>
            </w:rPr>
            <w:t>2</w:t>
          </w:r>
          <w:r>
            <w:rPr>
              <w:rFonts w:hint="eastAsia" w:eastAsia="仿宋"/>
              <w:bCs/>
              <w:szCs w:val="28"/>
            </w:rPr>
            <w:t>.1 项目</w:t>
          </w:r>
          <w:r>
            <w:rPr>
              <w:rFonts w:hint="eastAsia" w:eastAsia="仿宋"/>
              <w:bCs/>
              <w:szCs w:val="28"/>
              <w:highlight w:val="none"/>
            </w:rPr>
            <w:t>拆分</w:t>
          </w:r>
          <w:r>
            <w:rPr>
              <w:rFonts w:hint="eastAsia" w:eastAsia="仿宋"/>
              <w:bCs/>
              <w:szCs w:val="28"/>
              <w:highlight w:val="none"/>
              <w:lang w:eastAsia="zh-CN"/>
            </w:rPr>
            <w:t>——</w:t>
          </w:r>
          <w:r>
            <w:rPr>
              <w:rFonts w:hint="eastAsia" w:eastAsia="仿宋"/>
              <w:bCs/>
              <w:szCs w:val="28"/>
              <w:highlight w:val="none"/>
              <w:lang w:val="en-US" w:eastAsia="zh-CN"/>
            </w:rPr>
            <w:t>拆分成子项目并立项拨款</w:t>
          </w:r>
          <w:r>
            <w:tab/>
          </w:r>
          <w:r>
            <w:fldChar w:fldCharType="begin"/>
          </w:r>
          <w:r>
            <w:instrText xml:space="preserve"> PAGEREF _Toc17669 \h </w:instrText>
          </w:r>
          <w:r>
            <w:fldChar w:fldCharType="separate"/>
          </w:r>
          <w:r>
            <w:t>15</w:t>
          </w:r>
          <w:r>
            <w:fldChar w:fldCharType="end"/>
          </w:r>
          <w:r>
            <w:fldChar w:fldCharType="end"/>
          </w:r>
        </w:p>
        <w:p w14:paraId="5379BA5E">
          <w:pPr>
            <w:pStyle w:val="3"/>
            <w:tabs>
              <w:tab w:val="right" w:leader="dot" w:pos="9040"/>
            </w:tabs>
          </w:pPr>
          <w:r>
            <w:fldChar w:fldCharType="begin"/>
          </w:r>
          <w:r>
            <w:instrText xml:space="preserve"> HYPERLINK \l _Toc30027 </w:instrText>
          </w:r>
          <w:r>
            <w:fldChar w:fldCharType="separate"/>
          </w:r>
          <w:r>
            <w:rPr>
              <w:rFonts w:hint="eastAsia" w:eastAsia="仿宋"/>
              <w:bCs/>
              <w:szCs w:val="28"/>
              <w:lang w:val="en-US" w:eastAsia="zh-CN"/>
            </w:rPr>
            <w:t>2</w:t>
          </w:r>
          <w:r>
            <w:rPr>
              <w:rFonts w:hint="eastAsia" w:eastAsia="仿宋"/>
              <w:bCs/>
              <w:szCs w:val="28"/>
            </w:rPr>
            <w:t>.</w:t>
          </w:r>
          <w:r>
            <w:rPr>
              <w:rFonts w:hint="eastAsia" w:eastAsia="仿宋"/>
              <w:bCs/>
              <w:szCs w:val="28"/>
              <w:lang w:val="en-US" w:eastAsia="zh-CN"/>
            </w:rPr>
            <w:t>2</w:t>
          </w:r>
          <w:r>
            <w:rPr>
              <w:rFonts w:hint="eastAsia" w:eastAsia="仿宋"/>
              <w:bCs/>
              <w:szCs w:val="28"/>
            </w:rPr>
            <w:t xml:space="preserve"> 项目</w:t>
          </w:r>
          <w:r>
            <w:rPr>
              <w:rFonts w:hint="eastAsia" w:eastAsia="仿宋"/>
              <w:bCs/>
              <w:szCs w:val="28"/>
              <w:lang w:val="en-US" w:eastAsia="zh-CN"/>
            </w:rPr>
            <w:t>回收</w:t>
          </w:r>
          <w:r>
            <w:rPr>
              <w:rFonts w:hint="eastAsia" w:eastAsia="仿宋"/>
              <w:bCs/>
              <w:szCs w:val="28"/>
              <w:highlight w:val="none"/>
              <w:lang w:eastAsia="zh-CN"/>
            </w:rPr>
            <w:t>——</w:t>
          </w:r>
          <w:r>
            <w:rPr>
              <w:rFonts w:hint="eastAsia" w:eastAsia="仿宋"/>
              <w:bCs/>
              <w:szCs w:val="28"/>
              <w:highlight w:val="none"/>
              <w:lang w:val="en-US" w:eastAsia="zh-CN"/>
            </w:rPr>
            <w:t>主项目回收子项目专用</w:t>
          </w:r>
          <w:r>
            <w:tab/>
          </w:r>
          <w:r>
            <w:fldChar w:fldCharType="begin"/>
          </w:r>
          <w:r>
            <w:instrText xml:space="preserve"> PAGEREF _Toc30027 \h </w:instrText>
          </w:r>
          <w:r>
            <w:fldChar w:fldCharType="separate"/>
          </w:r>
          <w:r>
            <w:t>20</w:t>
          </w:r>
          <w:r>
            <w:fldChar w:fldCharType="end"/>
          </w:r>
          <w:r>
            <w:fldChar w:fldCharType="end"/>
          </w:r>
        </w:p>
        <w:p w14:paraId="392D804A">
          <w:pPr>
            <w:pStyle w:val="9"/>
            <w:tabs>
              <w:tab w:val="right" w:leader="dot" w:pos="9040"/>
            </w:tabs>
          </w:pPr>
          <w:r>
            <w:fldChar w:fldCharType="begin"/>
          </w:r>
          <w:r>
            <w:instrText xml:space="preserve"> HYPERLINK \l _Toc20296 </w:instrText>
          </w:r>
          <w:r>
            <w:fldChar w:fldCharType="separate"/>
          </w:r>
          <w:r>
            <w:rPr>
              <w:rFonts w:hint="eastAsia" w:eastAsia="仿宋"/>
              <w:bCs/>
              <w:szCs w:val="30"/>
              <w:highlight w:val="none"/>
              <w:lang w:val="en-US" w:eastAsia="zh-CN"/>
            </w:rPr>
            <w:t>3</w:t>
          </w:r>
          <w:r>
            <w:rPr>
              <w:rFonts w:hint="eastAsia" w:eastAsia="仿宋"/>
              <w:bCs/>
              <w:szCs w:val="30"/>
              <w:highlight w:val="none"/>
            </w:rPr>
            <w:t>. 授权</w:t>
          </w:r>
          <w:r>
            <w:rPr>
              <w:rFonts w:hint="eastAsia" w:eastAsia="仿宋"/>
              <w:bCs/>
              <w:szCs w:val="30"/>
              <w:highlight w:val="none"/>
              <w:lang w:val="en-US" w:eastAsia="zh-CN"/>
            </w:rPr>
            <w:t>模块</w:t>
          </w:r>
          <w:r>
            <w:rPr>
              <w:rFonts w:hint="eastAsia" w:eastAsia="仿宋"/>
              <w:bCs/>
              <w:szCs w:val="30"/>
              <w:highlight w:val="none"/>
            </w:rPr>
            <w:t>（项目负责人</w:t>
          </w:r>
          <w:r>
            <w:rPr>
              <w:rFonts w:hint="eastAsia" w:eastAsia="仿宋"/>
              <w:bCs/>
              <w:szCs w:val="30"/>
              <w:highlight w:val="none"/>
              <w:lang w:val="en-US" w:eastAsia="zh-CN"/>
            </w:rPr>
            <w:t>授权给经办人</w:t>
          </w:r>
          <w:r>
            <w:rPr>
              <w:rFonts w:hint="eastAsia" w:eastAsia="仿宋"/>
              <w:bCs/>
              <w:szCs w:val="30"/>
              <w:highlight w:val="none"/>
            </w:rPr>
            <w:t>）</w:t>
          </w:r>
          <w:r>
            <w:tab/>
          </w:r>
          <w:r>
            <w:fldChar w:fldCharType="begin"/>
          </w:r>
          <w:r>
            <w:instrText xml:space="preserve"> PAGEREF _Toc20296 \h </w:instrText>
          </w:r>
          <w:r>
            <w:fldChar w:fldCharType="separate"/>
          </w:r>
          <w:r>
            <w:t>23</w:t>
          </w:r>
          <w:r>
            <w:fldChar w:fldCharType="end"/>
          </w:r>
          <w:r>
            <w:fldChar w:fldCharType="end"/>
          </w:r>
        </w:p>
        <w:p w14:paraId="475656E4">
          <w:pPr>
            <w:pStyle w:val="9"/>
            <w:tabs>
              <w:tab w:val="right" w:leader="dot" w:pos="9040"/>
            </w:tabs>
          </w:pPr>
          <w:r>
            <w:fldChar w:fldCharType="begin"/>
          </w:r>
          <w:r>
            <w:instrText xml:space="preserve"> HYPERLINK \l _Toc13909 </w:instrText>
          </w:r>
          <w:r>
            <w:fldChar w:fldCharType="separate"/>
          </w:r>
          <w:r>
            <w:rPr>
              <w:rFonts w:hint="eastAsia" w:eastAsia="仿宋"/>
              <w:bCs/>
              <w:szCs w:val="30"/>
              <w:lang w:val="en-US" w:eastAsia="zh-CN"/>
            </w:rPr>
            <w:t>4.</w:t>
          </w:r>
          <w:r>
            <w:rPr>
              <w:rFonts w:hint="eastAsia" w:eastAsia="仿宋"/>
              <w:bCs/>
              <w:szCs w:val="30"/>
            </w:rPr>
            <w:t xml:space="preserve"> 编辑</w:t>
          </w:r>
          <w:r>
            <w:rPr>
              <w:rFonts w:hint="eastAsia" w:eastAsia="仿宋"/>
              <w:bCs/>
              <w:szCs w:val="30"/>
              <w:lang w:eastAsia="zh-CN"/>
            </w:rPr>
            <w:t>（</w:t>
          </w:r>
          <w:r>
            <w:rPr>
              <w:rFonts w:hint="eastAsia" w:eastAsia="仿宋"/>
              <w:bCs/>
              <w:szCs w:val="30"/>
              <w:lang w:val="en-US" w:eastAsia="zh-CN"/>
            </w:rPr>
            <w:t>修改）、删除</w:t>
          </w:r>
          <w:r>
            <w:tab/>
          </w:r>
          <w:r>
            <w:fldChar w:fldCharType="begin"/>
          </w:r>
          <w:r>
            <w:instrText xml:space="preserve"> PAGEREF _Toc13909 \h </w:instrText>
          </w:r>
          <w:r>
            <w:fldChar w:fldCharType="separate"/>
          </w:r>
          <w:r>
            <w:t>26</w:t>
          </w:r>
          <w:r>
            <w:fldChar w:fldCharType="end"/>
          </w:r>
          <w:r>
            <w:fldChar w:fldCharType="end"/>
          </w:r>
        </w:p>
        <w:p w14:paraId="2E4EE9B0">
          <w:pPr>
            <w:pStyle w:val="9"/>
            <w:tabs>
              <w:tab w:val="right" w:leader="dot" w:pos="9040"/>
            </w:tabs>
          </w:pPr>
          <w:r>
            <w:fldChar w:fldCharType="begin"/>
          </w:r>
          <w:r>
            <w:instrText xml:space="preserve"> HYPERLINK \l _Toc16851 </w:instrText>
          </w:r>
          <w:r>
            <w:fldChar w:fldCharType="separate"/>
          </w:r>
          <w:r>
            <w:rPr>
              <w:rFonts w:hint="eastAsia" w:eastAsia="仿宋"/>
              <w:bCs/>
              <w:szCs w:val="30"/>
              <w:lang w:val="en-US" w:eastAsia="zh-CN"/>
            </w:rPr>
            <w:t>5.</w:t>
          </w:r>
          <w:r>
            <w:rPr>
              <w:rFonts w:hint="eastAsia" w:eastAsia="仿宋"/>
              <w:bCs/>
              <w:szCs w:val="30"/>
            </w:rPr>
            <w:t xml:space="preserve"> </w:t>
          </w:r>
          <w:r>
            <w:rPr>
              <w:rFonts w:hint="eastAsia" w:eastAsia="仿宋"/>
              <w:bCs/>
              <w:szCs w:val="30"/>
              <w:lang w:val="en-US" w:eastAsia="zh-CN"/>
            </w:rPr>
            <w:t>查看审批流程</w:t>
          </w:r>
          <w:r>
            <w:tab/>
          </w:r>
          <w:r>
            <w:fldChar w:fldCharType="begin"/>
          </w:r>
          <w:r>
            <w:instrText xml:space="preserve"> PAGEREF _Toc16851 \h </w:instrText>
          </w:r>
          <w:r>
            <w:fldChar w:fldCharType="separate"/>
          </w:r>
          <w:r>
            <w:t>27</w:t>
          </w:r>
          <w:r>
            <w:fldChar w:fldCharType="end"/>
          </w:r>
          <w:r>
            <w:fldChar w:fldCharType="end"/>
          </w:r>
        </w:p>
        <w:p w14:paraId="1348A363">
          <w:pPr>
            <w:pStyle w:val="7"/>
            <w:tabs>
              <w:tab w:val="right" w:leader="dot" w:pos="9040"/>
            </w:tabs>
          </w:pPr>
          <w:r>
            <w:fldChar w:fldCharType="begin"/>
          </w:r>
          <w:r>
            <w:instrText xml:space="preserve"> HYPERLINK \l _Toc15966 </w:instrText>
          </w:r>
          <w:r>
            <w:fldChar w:fldCharType="separate"/>
          </w:r>
          <w:r>
            <w:rPr>
              <w:rFonts w:hint="eastAsia" w:ascii="微软雅黑" w:hAnsi="微软雅黑" w:eastAsia="微软雅黑" w:cs="微软雅黑"/>
              <w:bCs w:val="0"/>
              <w:szCs w:val="32"/>
              <w:lang w:val="en-US" w:eastAsia="zh-CN"/>
            </w:rPr>
            <w:t>第三章  审批人</w:t>
          </w:r>
          <w:r>
            <w:tab/>
          </w:r>
          <w:r>
            <w:fldChar w:fldCharType="begin"/>
          </w:r>
          <w:r>
            <w:instrText xml:space="preserve"> PAGEREF _Toc15966 \h </w:instrText>
          </w:r>
          <w:r>
            <w:fldChar w:fldCharType="separate"/>
          </w:r>
          <w:r>
            <w:t>27</w:t>
          </w:r>
          <w:r>
            <w:fldChar w:fldCharType="end"/>
          </w:r>
          <w:r>
            <w:fldChar w:fldCharType="end"/>
          </w:r>
        </w:p>
        <w:p w14:paraId="0239678F">
          <w:pPr>
            <w:pStyle w:val="9"/>
            <w:tabs>
              <w:tab w:val="right" w:leader="dot" w:pos="9040"/>
            </w:tabs>
          </w:pPr>
          <w:r>
            <w:fldChar w:fldCharType="begin"/>
          </w:r>
          <w:r>
            <w:instrText xml:space="preserve"> HYPERLINK \l _Toc2267 </w:instrText>
          </w:r>
          <w:r>
            <w:fldChar w:fldCharType="separate"/>
          </w:r>
          <w:r>
            <w:rPr>
              <w:rFonts w:hint="eastAsia" w:eastAsia="仿宋"/>
              <w:bCs/>
              <w:szCs w:val="30"/>
              <w:highlight w:val="none"/>
              <w:lang w:val="en-US" w:eastAsia="zh-CN"/>
            </w:rPr>
            <w:t>经费调整、追增/核减、项目拆分、项目回收的审核</w:t>
          </w:r>
          <w:r>
            <w:tab/>
          </w:r>
          <w:r>
            <w:fldChar w:fldCharType="begin"/>
          </w:r>
          <w:r>
            <w:instrText xml:space="preserve"> PAGEREF _Toc2267 \h </w:instrText>
          </w:r>
          <w:r>
            <w:fldChar w:fldCharType="separate"/>
          </w:r>
          <w:r>
            <w:t>27</w:t>
          </w:r>
          <w:r>
            <w:fldChar w:fldCharType="end"/>
          </w:r>
          <w:r>
            <w:fldChar w:fldCharType="end"/>
          </w:r>
        </w:p>
        <w:p w14:paraId="5BEBE3A1">
          <w:r>
            <w:fldChar w:fldCharType="end"/>
          </w:r>
        </w:p>
      </w:sdtContent>
    </w:sdt>
    <w:p w14:paraId="2216FE74">
      <w:pPr>
        <w:numPr>
          <w:ilvl w:val="0"/>
          <w:numId w:val="0"/>
        </w:numPr>
        <w:spacing w:line="360" w:lineRule="auto"/>
        <w:ind w:firstLine="640" w:firstLineChars="200"/>
        <w:outlineLvl w:val="0"/>
        <w:rPr>
          <w:rFonts w:hint="default" w:ascii="微软雅黑" w:hAnsi="微软雅黑" w:eastAsia="微软雅黑" w:cs="微软雅黑"/>
          <w:b w:val="0"/>
          <w:bCs w:val="0"/>
          <w:sz w:val="32"/>
          <w:szCs w:val="32"/>
          <w:lang w:val="en-US" w:eastAsia="zh-CN"/>
        </w:rPr>
      </w:pPr>
      <w:bookmarkStart w:id="0" w:name="_Toc20991"/>
      <w:bookmarkStart w:id="1" w:name="_Toc31604"/>
      <w:bookmarkStart w:id="2" w:name="_Toc20785"/>
      <w:bookmarkStart w:id="3" w:name="_Toc5691"/>
      <w:bookmarkStart w:id="4" w:name="_Toc12758"/>
      <w:r>
        <w:rPr>
          <w:rFonts w:hint="eastAsia" w:ascii="微软雅黑" w:hAnsi="微软雅黑" w:eastAsia="微软雅黑" w:cs="微软雅黑"/>
          <w:b w:val="0"/>
          <w:bCs w:val="0"/>
          <w:sz w:val="32"/>
          <w:szCs w:val="32"/>
          <w:lang w:val="en-US" w:eastAsia="zh-CN"/>
        </w:rPr>
        <w:t>第一章  登录</w:t>
      </w:r>
      <w:bookmarkEnd w:id="0"/>
      <w:bookmarkEnd w:id="1"/>
      <w:bookmarkEnd w:id="2"/>
      <w:bookmarkEnd w:id="3"/>
    </w:p>
    <w:p w14:paraId="19BCFB94">
      <w:pPr>
        <w:numPr>
          <w:ilvl w:val="0"/>
          <w:numId w:val="0"/>
        </w:numPr>
        <w:spacing w:line="360" w:lineRule="auto"/>
        <w:ind w:firstLine="480" w:firstLineChars="200"/>
        <w:outlineLvl w:val="9"/>
        <w:rPr>
          <w:rFonts w:hint="default" w:eastAsiaTheme="minorEastAsia"/>
          <w:sz w:val="24"/>
          <w:szCs w:val="24"/>
          <w:lang w:val="en-US" w:eastAsia="zh-CN"/>
        </w:rPr>
      </w:pPr>
      <w:r>
        <w:rPr>
          <w:rFonts w:hint="eastAsia"/>
          <w:sz w:val="24"/>
          <w:szCs w:val="24"/>
          <w:lang w:val="en-US" w:eastAsia="zh-CN"/>
        </w:rPr>
        <w:t>（1）登录校园综合服务平台，进入“网站入口”——“财务自助服务”</w:t>
      </w:r>
    </w:p>
    <w:p w14:paraId="742EBE86">
      <w:pPr>
        <w:numPr>
          <w:ilvl w:val="0"/>
          <w:numId w:val="0"/>
        </w:numPr>
        <w:spacing w:line="360" w:lineRule="auto"/>
        <w:outlineLvl w:val="9"/>
      </w:pPr>
      <w:r>
        <w:drawing>
          <wp:inline distT="0" distB="0" distL="114300" distR="114300">
            <wp:extent cx="5749290" cy="1707515"/>
            <wp:effectExtent l="0" t="0" r="11430" b="1460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5"/>
                    <a:stretch>
                      <a:fillRect/>
                    </a:stretch>
                  </pic:blipFill>
                  <pic:spPr>
                    <a:xfrm>
                      <a:off x="0" y="0"/>
                      <a:ext cx="5749290" cy="1707515"/>
                    </a:xfrm>
                    <a:prstGeom prst="rect">
                      <a:avLst/>
                    </a:prstGeom>
                    <a:noFill/>
                    <a:ln>
                      <a:noFill/>
                    </a:ln>
                  </pic:spPr>
                </pic:pic>
              </a:graphicData>
            </a:graphic>
          </wp:inline>
        </w:drawing>
      </w:r>
    </w:p>
    <w:p w14:paraId="70FBDF89">
      <w:pPr>
        <w:numPr>
          <w:ilvl w:val="0"/>
          <w:numId w:val="0"/>
        </w:numPr>
        <w:spacing w:line="360" w:lineRule="auto"/>
        <w:ind w:firstLine="480" w:firstLineChars="200"/>
        <w:outlineLvl w:val="9"/>
        <w:rPr>
          <w:rFonts w:hint="default"/>
          <w:lang w:val="en-US"/>
        </w:rPr>
      </w:pPr>
      <w:r>
        <w:rPr>
          <w:rFonts w:hint="eastAsia"/>
          <w:sz w:val="24"/>
          <w:szCs w:val="24"/>
          <w:lang w:val="en-US" w:eastAsia="zh-CN"/>
        </w:rPr>
        <w:t>（2）登录“财务自助服务”，选择“全面预算管理”，进入全面预算管理系统页面</w:t>
      </w:r>
    </w:p>
    <w:p w14:paraId="597F53F2">
      <w:pPr>
        <w:numPr>
          <w:ilvl w:val="0"/>
          <w:numId w:val="0"/>
        </w:numPr>
        <w:spacing w:line="360" w:lineRule="auto"/>
        <w:outlineLvl w:val="9"/>
      </w:pPr>
      <w:r>
        <w:drawing>
          <wp:inline distT="0" distB="0" distL="114300" distR="114300">
            <wp:extent cx="5751830" cy="3325495"/>
            <wp:effectExtent l="0" t="0" r="8890" b="1206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6"/>
                    <a:stretch>
                      <a:fillRect/>
                    </a:stretch>
                  </pic:blipFill>
                  <pic:spPr>
                    <a:xfrm>
                      <a:off x="0" y="0"/>
                      <a:ext cx="5751830" cy="3325495"/>
                    </a:xfrm>
                    <a:prstGeom prst="rect">
                      <a:avLst/>
                    </a:prstGeom>
                    <a:noFill/>
                    <a:ln>
                      <a:noFill/>
                    </a:ln>
                  </pic:spPr>
                </pic:pic>
              </a:graphicData>
            </a:graphic>
          </wp:inline>
        </w:drawing>
      </w:r>
    </w:p>
    <w:p w14:paraId="2523453A">
      <w:pPr>
        <w:numPr>
          <w:ilvl w:val="0"/>
          <w:numId w:val="0"/>
        </w:numPr>
        <w:spacing w:line="360" w:lineRule="auto"/>
        <w:outlineLvl w:val="9"/>
      </w:pPr>
      <w:r>
        <w:drawing>
          <wp:inline distT="0" distB="0" distL="114300" distR="114300">
            <wp:extent cx="5739130" cy="2051685"/>
            <wp:effectExtent l="0" t="0" r="6350" b="571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7"/>
                    <a:stretch>
                      <a:fillRect/>
                    </a:stretch>
                  </pic:blipFill>
                  <pic:spPr>
                    <a:xfrm>
                      <a:off x="0" y="0"/>
                      <a:ext cx="5739130" cy="2051685"/>
                    </a:xfrm>
                    <a:prstGeom prst="rect">
                      <a:avLst/>
                    </a:prstGeom>
                    <a:noFill/>
                    <a:ln>
                      <a:noFill/>
                    </a:ln>
                  </pic:spPr>
                </pic:pic>
              </a:graphicData>
            </a:graphic>
          </wp:inline>
        </w:drawing>
      </w:r>
    </w:p>
    <w:p w14:paraId="5018F974">
      <w:pPr>
        <w:numPr>
          <w:ilvl w:val="0"/>
          <w:numId w:val="0"/>
        </w:numPr>
        <w:spacing w:line="360" w:lineRule="auto"/>
        <w:outlineLvl w:val="9"/>
        <w:rPr>
          <w:rFonts w:eastAsia="仿宋"/>
          <w:b/>
          <w:bCs/>
          <w:sz w:val="32"/>
          <w:szCs w:val="32"/>
        </w:rPr>
      </w:pPr>
    </w:p>
    <w:p w14:paraId="7D776977">
      <w:pPr>
        <w:numPr>
          <w:ilvl w:val="0"/>
          <w:numId w:val="0"/>
        </w:numPr>
        <w:spacing w:line="360" w:lineRule="auto"/>
        <w:ind w:firstLine="640" w:firstLineChars="200"/>
        <w:outlineLvl w:val="0"/>
        <w:rPr>
          <w:rFonts w:hint="default" w:ascii="微软雅黑" w:hAnsi="微软雅黑" w:eastAsia="微软雅黑" w:cs="微软雅黑"/>
          <w:b w:val="0"/>
          <w:bCs w:val="0"/>
          <w:sz w:val="32"/>
          <w:szCs w:val="32"/>
          <w:lang w:val="en-US" w:eastAsia="zh-CN"/>
        </w:rPr>
      </w:pPr>
      <w:bookmarkStart w:id="5" w:name="_Toc1388"/>
      <w:bookmarkStart w:id="6" w:name="_Toc5851"/>
      <w:bookmarkStart w:id="7" w:name="_Toc19046"/>
      <w:r>
        <w:rPr>
          <w:rFonts w:hint="eastAsia" w:ascii="微软雅黑" w:hAnsi="微软雅黑" w:eastAsia="微软雅黑" w:cs="微软雅黑"/>
          <w:b w:val="0"/>
          <w:bCs w:val="0"/>
          <w:sz w:val="32"/>
          <w:szCs w:val="32"/>
          <w:lang w:val="en-US" w:eastAsia="zh-CN"/>
        </w:rPr>
        <w:t>第二章  项目负责人/被授权经办人</w:t>
      </w:r>
      <w:bookmarkEnd w:id="5"/>
      <w:bookmarkEnd w:id="6"/>
      <w:bookmarkEnd w:id="7"/>
    </w:p>
    <w:p w14:paraId="11674875">
      <w:pPr>
        <w:numPr>
          <w:ilvl w:val="0"/>
          <w:numId w:val="1"/>
        </w:numPr>
        <w:spacing w:line="360" w:lineRule="auto"/>
        <w:ind w:firstLine="602" w:firstLineChars="200"/>
        <w:outlineLvl w:val="1"/>
        <w:rPr>
          <w:rFonts w:eastAsia="仿宋"/>
          <w:b/>
          <w:bCs/>
          <w:sz w:val="30"/>
          <w:szCs w:val="30"/>
        </w:rPr>
      </w:pPr>
      <w:bookmarkStart w:id="8" w:name="_Toc26233"/>
      <w:bookmarkStart w:id="9" w:name="_Toc2624"/>
      <w:bookmarkStart w:id="10" w:name="_Toc31408"/>
      <w:r>
        <w:rPr>
          <w:rFonts w:hint="eastAsia" w:eastAsia="仿宋"/>
          <w:b/>
          <w:bCs/>
          <w:sz w:val="30"/>
          <w:szCs w:val="30"/>
          <w:lang w:val="en-US" w:eastAsia="zh-CN"/>
        </w:rPr>
        <w:t>经费调整</w:t>
      </w:r>
      <w:bookmarkEnd w:id="4"/>
      <w:bookmarkEnd w:id="8"/>
      <w:bookmarkEnd w:id="9"/>
      <w:r>
        <w:rPr>
          <w:rFonts w:hint="eastAsia" w:eastAsia="仿宋"/>
          <w:b/>
          <w:bCs/>
          <w:sz w:val="30"/>
          <w:szCs w:val="30"/>
          <w:lang w:val="en-US" w:eastAsia="zh-CN"/>
        </w:rPr>
        <w:t>模块</w:t>
      </w:r>
      <w:bookmarkEnd w:id="10"/>
    </w:p>
    <w:p w14:paraId="08EE1267">
      <w:pPr>
        <w:spacing w:line="360" w:lineRule="auto"/>
        <w:ind w:firstLine="482" w:firstLineChars="200"/>
        <w:outlineLvl w:val="9"/>
        <w:rPr>
          <w:rFonts w:hint="default" w:eastAsia="仿宋"/>
          <w:b/>
          <w:bCs/>
          <w:sz w:val="24"/>
          <w:szCs w:val="24"/>
          <w:highlight w:val="none"/>
          <w:u w:val="single"/>
          <w:lang w:val="en-US" w:eastAsia="zh-CN"/>
        </w:rPr>
      </w:pPr>
      <w:bookmarkStart w:id="11" w:name="_Toc24385"/>
      <w:r>
        <w:rPr>
          <w:rFonts w:hint="eastAsia" w:eastAsia="仿宋"/>
          <w:b/>
          <w:bCs/>
          <w:sz w:val="24"/>
          <w:szCs w:val="24"/>
          <w:highlight w:val="none"/>
          <w:u w:val="single"/>
          <w:lang w:val="en-US" w:eastAsia="zh-CN"/>
        </w:rPr>
        <w:t>未被授权的经办人需通过“3.授权模块”由项目负责人先行授权后才能操作</w:t>
      </w:r>
    </w:p>
    <w:p w14:paraId="0D97E5AA">
      <w:pPr>
        <w:spacing w:line="360" w:lineRule="auto"/>
        <w:ind w:firstLine="562" w:firstLineChars="200"/>
        <w:outlineLvl w:val="2"/>
        <w:rPr>
          <w:rFonts w:eastAsia="仿宋"/>
          <w:b/>
          <w:bCs/>
          <w:sz w:val="28"/>
          <w:szCs w:val="28"/>
        </w:rPr>
      </w:pPr>
      <w:bookmarkStart w:id="12" w:name="_Toc20696"/>
      <w:bookmarkStart w:id="13" w:name="_Toc25884"/>
      <w:r>
        <w:rPr>
          <w:rFonts w:hint="eastAsia" w:eastAsia="仿宋"/>
          <w:b/>
          <w:bCs/>
          <w:sz w:val="28"/>
          <w:szCs w:val="28"/>
        </w:rPr>
        <w:t xml:space="preserve">1.1 </w:t>
      </w:r>
      <w:r>
        <w:rPr>
          <w:rFonts w:hint="eastAsia" w:eastAsia="仿宋"/>
          <w:b/>
          <w:bCs/>
          <w:sz w:val="28"/>
          <w:szCs w:val="28"/>
          <w:lang w:val="en-US" w:eastAsia="zh-CN"/>
        </w:rPr>
        <w:t>额度</w:t>
      </w:r>
      <w:r>
        <w:rPr>
          <w:rFonts w:hint="eastAsia" w:eastAsia="仿宋"/>
          <w:b/>
          <w:bCs/>
          <w:sz w:val="28"/>
          <w:szCs w:val="28"/>
        </w:rPr>
        <w:t>调整——同一项目</w:t>
      </w:r>
      <w:r>
        <w:rPr>
          <w:rFonts w:hint="eastAsia" w:eastAsia="仿宋"/>
          <w:b/>
          <w:bCs/>
          <w:sz w:val="28"/>
          <w:szCs w:val="28"/>
          <w:lang w:val="en-US" w:eastAsia="zh-CN"/>
        </w:rPr>
        <w:t>内额度之间</w:t>
      </w:r>
      <w:bookmarkEnd w:id="11"/>
      <w:bookmarkEnd w:id="12"/>
      <w:bookmarkEnd w:id="13"/>
    </w:p>
    <w:p w14:paraId="62D04EFB">
      <w:pPr>
        <w:spacing w:line="360" w:lineRule="auto"/>
        <w:ind w:firstLine="480"/>
        <w:outlineLvl w:val="3"/>
        <w:rPr>
          <w:rFonts w:hint="default" w:eastAsia="仿宋"/>
          <w:b/>
          <w:bCs/>
          <w:sz w:val="24"/>
          <w:szCs w:val="24"/>
          <w:lang w:val="en-US" w:eastAsia="zh-CN"/>
        </w:rPr>
      </w:pPr>
      <w:bookmarkStart w:id="14" w:name="_Toc17638"/>
      <w:bookmarkStart w:id="15" w:name="_Toc4327"/>
      <w:r>
        <w:rPr>
          <w:rFonts w:hint="eastAsia" w:eastAsia="仿宋"/>
          <w:b/>
          <w:bCs/>
          <w:sz w:val="24"/>
          <w:szCs w:val="24"/>
        </w:rPr>
        <w:t>1.1.1 新增</w:t>
      </w:r>
      <w:bookmarkEnd w:id="14"/>
      <w:bookmarkEnd w:id="15"/>
      <w:r>
        <w:rPr>
          <w:rFonts w:hint="eastAsia" w:eastAsia="仿宋"/>
          <w:b/>
          <w:bCs/>
          <w:sz w:val="24"/>
          <w:szCs w:val="24"/>
          <w:lang w:eastAsia="zh-CN"/>
        </w:rPr>
        <w:t>、</w:t>
      </w:r>
      <w:r>
        <w:rPr>
          <w:rFonts w:hint="eastAsia" w:eastAsia="仿宋"/>
          <w:b/>
          <w:bCs/>
          <w:sz w:val="24"/>
          <w:szCs w:val="24"/>
          <w:lang w:val="en-US" w:eastAsia="zh-CN"/>
        </w:rPr>
        <w:t>保存、提交</w:t>
      </w:r>
    </w:p>
    <w:p w14:paraId="59BC40B3">
      <w:pPr>
        <w:spacing w:line="360" w:lineRule="auto"/>
        <w:ind w:firstLine="480"/>
        <w:rPr>
          <w:rFonts w:hint="eastAsia" w:eastAsia="仿宋"/>
          <w:sz w:val="24"/>
          <w:lang w:val="en-US" w:eastAsia="zh-CN"/>
        </w:rPr>
      </w:pPr>
      <w:r>
        <w:rPr>
          <w:rFonts w:hint="eastAsia" w:eastAsia="仿宋"/>
          <w:sz w:val="24"/>
        </w:rPr>
        <w:t>（1）</w:t>
      </w:r>
      <w:r>
        <w:rPr>
          <w:rFonts w:hint="eastAsia" w:eastAsia="仿宋"/>
          <w:sz w:val="24"/>
          <w:lang w:val="en-US" w:eastAsia="zh-CN"/>
        </w:rPr>
        <w:t>在</w:t>
      </w:r>
      <w:r>
        <w:rPr>
          <w:rFonts w:hint="eastAsia" w:eastAsia="仿宋"/>
          <w:sz w:val="24"/>
        </w:rPr>
        <w:t>全面预算管理平台点击</w:t>
      </w:r>
      <w:r>
        <w:rPr>
          <w:rFonts w:hint="eastAsia" w:eastAsia="仿宋"/>
          <w:sz w:val="24"/>
          <w:lang w:eastAsia="zh-CN"/>
        </w:rPr>
        <w:t>【</w:t>
      </w:r>
      <w:r>
        <w:rPr>
          <w:rFonts w:hint="eastAsia" w:eastAsia="仿宋"/>
          <w:sz w:val="24"/>
          <w:lang w:val="en-US" w:eastAsia="zh-CN"/>
        </w:rPr>
        <w:t>预算调整和拆分】模块</w:t>
      </w:r>
    </w:p>
    <w:p w14:paraId="17087A97">
      <w:pPr>
        <w:spacing w:line="360" w:lineRule="auto"/>
        <w:rPr>
          <w:rFonts w:hint="eastAsia" w:eastAsia="仿宋"/>
          <w:sz w:val="24"/>
          <w:highlight w:val="none"/>
          <w:lang w:eastAsia="zh-CN"/>
        </w:rPr>
      </w:pPr>
      <w:r>
        <w:drawing>
          <wp:inline distT="0" distB="0" distL="114300" distR="114300">
            <wp:extent cx="5734685" cy="2178685"/>
            <wp:effectExtent l="0" t="0" r="10795" b="635"/>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8"/>
                    <a:stretch>
                      <a:fillRect/>
                    </a:stretch>
                  </pic:blipFill>
                  <pic:spPr>
                    <a:xfrm>
                      <a:off x="0" y="0"/>
                      <a:ext cx="5734685" cy="2178685"/>
                    </a:xfrm>
                    <a:prstGeom prst="rect">
                      <a:avLst/>
                    </a:prstGeom>
                    <a:noFill/>
                    <a:ln>
                      <a:noFill/>
                    </a:ln>
                  </pic:spPr>
                </pic:pic>
              </a:graphicData>
            </a:graphic>
          </wp:inline>
        </w:drawing>
      </w:r>
    </w:p>
    <w:p w14:paraId="76363EFA">
      <w:pPr>
        <w:spacing w:line="360" w:lineRule="auto"/>
        <w:ind w:firstLine="480"/>
        <w:rPr>
          <w:sz w:val="24"/>
        </w:rPr>
      </w:pPr>
      <w:r>
        <w:rPr>
          <w:rFonts w:hint="eastAsia" w:eastAsia="仿宋"/>
          <w:sz w:val="24"/>
          <w:highlight w:val="none"/>
          <w:lang w:eastAsia="zh-CN"/>
        </w:rPr>
        <w:t>（</w:t>
      </w:r>
      <w:r>
        <w:rPr>
          <w:rFonts w:hint="eastAsia" w:eastAsia="仿宋"/>
          <w:sz w:val="24"/>
          <w:highlight w:val="none"/>
          <w:lang w:val="en-US" w:eastAsia="zh-CN"/>
        </w:rPr>
        <w:t>2）进入</w:t>
      </w:r>
      <w:r>
        <w:rPr>
          <w:rFonts w:hint="eastAsia" w:eastAsia="仿宋"/>
          <w:sz w:val="24"/>
          <w:highlight w:val="none"/>
        </w:rPr>
        <w:t>【</w:t>
      </w:r>
      <w:r>
        <w:rPr>
          <w:rFonts w:hint="eastAsia" w:eastAsia="仿宋"/>
          <w:sz w:val="24"/>
          <w:highlight w:val="none"/>
          <w:lang w:val="en-US" w:eastAsia="zh-CN"/>
        </w:rPr>
        <w:t>经费调整模块</w:t>
      </w:r>
      <w:r>
        <w:rPr>
          <w:rFonts w:hint="eastAsia" w:eastAsia="仿宋"/>
          <w:sz w:val="24"/>
          <w:highlight w:val="none"/>
        </w:rPr>
        <w:t>-</w:t>
      </w:r>
      <w:r>
        <w:rPr>
          <w:rFonts w:hint="eastAsia" w:eastAsia="仿宋"/>
          <w:sz w:val="24"/>
          <w:highlight w:val="none"/>
          <w:lang w:val="en-US" w:eastAsia="zh-CN"/>
        </w:rPr>
        <w:t>项目内</w:t>
      </w:r>
      <w:r>
        <w:rPr>
          <w:rFonts w:hint="eastAsia" w:eastAsia="仿宋"/>
          <w:sz w:val="24"/>
          <w:highlight w:val="none"/>
        </w:rPr>
        <w:t>调整】</w:t>
      </w:r>
      <w:r>
        <w:rPr>
          <w:rFonts w:hint="eastAsia" w:eastAsia="仿宋"/>
          <w:sz w:val="24"/>
          <w:highlight w:val="none"/>
          <w:lang w:val="en-US" w:eastAsia="zh-CN"/>
        </w:rPr>
        <w:t>菜单页面</w:t>
      </w:r>
      <w:r>
        <w:rPr>
          <w:rFonts w:hint="eastAsia" w:eastAsia="仿宋"/>
          <w:sz w:val="24"/>
        </w:rPr>
        <w:t>，点击“</w:t>
      </w:r>
      <w:r>
        <w:rPr>
          <w:rFonts w:hint="eastAsia" w:eastAsia="仿宋"/>
          <w:b/>
          <w:bCs/>
          <w:sz w:val="24"/>
        </w:rPr>
        <w:t>新增调整</w:t>
      </w:r>
      <w:r>
        <w:rPr>
          <w:rFonts w:hint="eastAsia" w:eastAsia="仿宋"/>
          <w:sz w:val="24"/>
        </w:rPr>
        <w:t>”</w:t>
      </w:r>
    </w:p>
    <w:p w14:paraId="13DF88BF">
      <w:pPr>
        <w:spacing w:line="360" w:lineRule="auto"/>
      </w:pPr>
      <w:r>
        <w:drawing>
          <wp:inline distT="0" distB="0" distL="114300" distR="114300">
            <wp:extent cx="5735320" cy="1424940"/>
            <wp:effectExtent l="0" t="0" r="10160" b="7620"/>
            <wp:docPr id="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pic:cNvPicPr>
                      <a:picLocks noChangeAspect="1"/>
                    </pic:cNvPicPr>
                  </pic:nvPicPr>
                  <pic:blipFill>
                    <a:blip r:embed="rId9"/>
                    <a:stretch>
                      <a:fillRect/>
                    </a:stretch>
                  </pic:blipFill>
                  <pic:spPr>
                    <a:xfrm>
                      <a:off x="0" y="0"/>
                      <a:ext cx="5735320" cy="1424940"/>
                    </a:xfrm>
                    <a:prstGeom prst="rect">
                      <a:avLst/>
                    </a:prstGeom>
                    <a:noFill/>
                    <a:ln>
                      <a:noFill/>
                    </a:ln>
                  </pic:spPr>
                </pic:pic>
              </a:graphicData>
            </a:graphic>
          </wp:inline>
        </w:drawing>
      </w:r>
    </w:p>
    <w:p w14:paraId="55B573F5">
      <w:pPr>
        <w:spacing w:line="360" w:lineRule="auto"/>
        <w:ind w:firstLine="480"/>
        <w:rPr>
          <w:rFonts w:eastAsia="仿宋"/>
          <w:sz w:val="24"/>
        </w:rPr>
      </w:pPr>
      <w:r>
        <w:rPr>
          <w:rFonts w:hint="eastAsia" w:eastAsia="仿宋"/>
          <w:sz w:val="24"/>
        </w:rPr>
        <w:t>（</w:t>
      </w:r>
      <w:r>
        <w:rPr>
          <w:rFonts w:hint="eastAsia" w:eastAsia="仿宋"/>
          <w:sz w:val="24"/>
          <w:lang w:val="en-US" w:eastAsia="zh-CN"/>
        </w:rPr>
        <w:t>3</w:t>
      </w:r>
      <w:r>
        <w:rPr>
          <w:rFonts w:hint="eastAsia" w:eastAsia="仿宋"/>
          <w:sz w:val="24"/>
        </w:rPr>
        <w:t>）在新增页面填写“</w:t>
      </w:r>
      <w:r>
        <w:rPr>
          <w:rFonts w:hint="eastAsia" w:eastAsia="仿宋"/>
          <w:b/>
          <w:bCs/>
          <w:sz w:val="24"/>
        </w:rPr>
        <w:t>事由</w:t>
      </w:r>
      <w:r>
        <w:rPr>
          <w:rFonts w:hint="eastAsia" w:eastAsia="仿宋"/>
          <w:sz w:val="24"/>
        </w:rPr>
        <w:t>”</w:t>
      </w:r>
      <w:r>
        <w:rPr>
          <w:rFonts w:hint="eastAsia" w:eastAsia="仿宋"/>
          <w:b/>
          <w:bCs/>
          <w:sz w:val="24"/>
        </w:rPr>
        <w:t>（必填）</w:t>
      </w:r>
      <w:r>
        <w:rPr>
          <w:rFonts w:hint="eastAsia" w:eastAsia="仿宋"/>
          <w:sz w:val="24"/>
        </w:rPr>
        <w:t>、</w:t>
      </w:r>
      <w:r>
        <w:rPr>
          <w:rFonts w:hint="eastAsia" w:eastAsia="仿宋"/>
          <w:sz w:val="24"/>
          <w:highlight w:val="none"/>
        </w:rPr>
        <w:t>“</w:t>
      </w:r>
      <w:r>
        <w:rPr>
          <w:rFonts w:hint="eastAsia" w:eastAsia="仿宋"/>
          <w:b/>
          <w:bCs/>
          <w:sz w:val="24"/>
          <w:highlight w:val="none"/>
        </w:rPr>
        <w:t>凭证摘要</w:t>
      </w:r>
      <w:r>
        <w:rPr>
          <w:rFonts w:hint="eastAsia" w:eastAsia="仿宋"/>
          <w:sz w:val="24"/>
          <w:highlight w:val="none"/>
        </w:rPr>
        <w:t>”</w:t>
      </w:r>
      <w:r>
        <w:rPr>
          <w:rFonts w:hint="eastAsia" w:eastAsia="仿宋"/>
          <w:sz w:val="24"/>
        </w:rPr>
        <w:t>（</w:t>
      </w:r>
      <w:r>
        <w:rPr>
          <w:rFonts w:hint="eastAsia" w:eastAsia="仿宋"/>
          <w:b/>
          <w:bCs/>
          <w:sz w:val="24"/>
        </w:rPr>
        <w:t>必填</w:t>
      </w:r>
      <w:r>
        <w:rPr>
          <w:rFonts w:hint="eastAsia" w:eastAsia="仿宋"/>
          <w:sz w:val="24"/>
          <w:highlight w:val="none"/>
        </w:rPr>
        <w:t>，凭证摘要的内容在该笔额度调整审核完成后将一起同步到财务核算平台），在“</w:t>
      </w:r>
      <w:r>
        <w:rPr>
          <w:rFonts w:hint="eastAsia" w:eastAsia="仿宋"/>
          <w:b/>
          <w:bCs/>
          <w:sz w:val="24"/>
          <w:highlight w:val="none"/>
        </w:rPr>
        <w:t>附件上传</w:t>
      </w:r>
      <w:r>
        <w:rPr>
          <w:rFonts w:hint="eastAsia" w:eastAsia="仿宋"/>
          <w:sz w:val="24"/>
          <w:highlight w:val="none"/>
        </w:rPr>
        <w:t>”处可上传业务相关的附件文件，在“</w:t>
      </w:r>
      <w:r>
        <w:rPr>
          <w:rFonts w:hint="eastAsia" w:eastAsia="仿宋"/>
          <w:b/>
          <w:bCs/>
          <w:sz w:val="24"/>
          <w:highlight w:val="none"/>
        </w:rPr>
        <w:t>相关文件下载</w:t>
      </w:r>
      <w:r>
        <w:rPr>
          <w:rFonts w:hint="eastAsia" w:eastAsia="仿宋"/>
          <w:sz w:val="24"/>
          <w:highlight w:val="none"/>
        </w:rPr>
        <w:t>”处可点击文件查看相关的通知、公告</w:t>
      </w:r>
      <w:r>
        <w:rPr>
          <w:rFonts w:hint="eastAsia" w:eastAsia="仿宋"/>
          <w:sz w:val="24"/>
          <w:highlight w:val="none"/>
          <w:lang w:eastAsia="zh-CN"/>
        </w:rPr>
        <w:t>。</w:t>
      </w:r>
      <w:r>
        <w:rPr>
          <w:rFonts w:hint="eastAsia" w:eastAsia="仿宋"/>
          <w:sz w:val="24"/>
        </w:rPr>
        <w:t>点击“</w:t>
      </w:r>
      <w:r>
        <w:rPr>
          <w:rFonts w:hint="eastAsia" w:eastAsia="仿宋"/>
          <w:b/>
          <w:bCs/>
          <w:sz w:val="24"/>
        </w:rPr>
        <w:t>新增项目</w:t>
      </w:r>
      <w:r>
        <w:rPr>
          <w:rFonts w:hint="eastAsia" w:eastAsia="仿宋"/>
          <w:sz w:val="24"/>
        </w:rPr>
        <w:t>”按钮进入额度调整弹窗页面</w:t>
      </w:r>
    </w:p>
    <w:p w14:paraId="478F33D3">
      <w:pPr>
        <w:spacing w:line="360" w:lineRule="auto"/>
      </w:pPr>
      <w:r>
        <w:drawing>
          <wp:inline distT="0" distB="0" distL="114300" distR="114300">
            <wp:extent cx="5233670" cy="2645410"/>
            <wp:effectExtent l="0" t="0" r="8890" b="635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10"/>
                    <a:srcRect l="10760"/>
                    <a:stretch>
                      <a:fillRect/>
                    </a:stretch>
                  </pic:blipFill>
                  <pic:spPr>
                    <a:xfrm>
                      <a:off x="0" y="0"/>
                      <a:ext cx="5233670" cy="2645410"/>
                    </a:xfrm>
                    <a:prstGeom prst="rect">
                      <a:avLst/>
                    </a:prstGeom>
                    <a:noFill/>
                    <a:ln>
                      <a:noFill/>
                    </a:ln>
                  </pic:spPr>
                </pic:pic>
              </a:graphicData>
            </a:graphic>
          </wp:inline>
        </w:drawing>
      </w:r>
    </w:p>
    <w:p w14:paraId="4F527E45">
      <w:pPr>
        <w:spacing w:line="360" w:lineRule="auto"/>
        <w:rPr>
          <w:rFonts w:eastAsia="仿宋"/>
          <w:bCs/>
          <w:iCs/>
          <w:sz w:val="24"/>
          <w:highlight w:val="none"/>
        </w:rPr>
      </w:pPr>
      <w:r>
        <w:rPr>
          <w:rFonts w:hint="eastAsia" w:eastAsia="仿宋"/>
          <w:sz w:val="24"/>
        </w:rPr>
        <w:t xml:space="preserve">    （</w:t>
      </w:r>
      <w:r>
        <w:rPr>
          <w:rFonts w:hint="eastAsia" w:eastAsia="仿宋"/>
          <w:sz w:val="24"/>
          <w:lang w:val="en-US" w:eastAsia="zh-CN"/>
        </w:rPr>
        <w:t>4</w:t>
      </w:r>
      <w:r>
        <w:rPr>
          <w:rFonts w:hint="eastAsia" w:eastAsia="仿宋"/>
          <w:sz w:val="24"/>
        </w:rPr>
        <w:t>）</w:t>
      </w:r>
      <w:r>
        <w:rPr>
          <w:rFonts w:hint="eastAsia" w:eastAsia="仿宋"/>
          <w:bCs/>
          <w:iCs/>
          <w:sz w:val="24"/>
          <w:highlight w:val="none"/>
        </w:rPr>
        <w:t>在弹窗</w:t>
      </w:r>
      <w:r>
        <w:rPr>
          <w:rFonts w:hint="eastAsia" w:eastAsia="仿宋"/>
          <w:b/>
          <w:bCs w:val="0"/>
          <w:iCs/>
          <w:sz w:val="24"/>
          <w:highlight w:val="none"/>
        </w:rPr>
        <w:t>选择“项目名称”</w:t>
      </w:r>
      <w:r>
        <w:rPr>
          <w:rFonts w:hint="eastAsia" w:eastAsia="仿宋"/>
          <w:bCs/>
          <w:iCs/>
          <w:sz w:val="24"/>
          <w:highlight w:val="none"/>
          <w:lang w:eastAsia="zh-CN"/>
        </w:rPr>
        <w:t>，</w:t>
      </w:r>
      <w:r>
        <w:rPr>
          <w:rFonts w:hint="eastAsia" w:eastAsia="仿宋"/>
          <w:bCs/>
          <w:iCs/>
          <w:sz w:val="24"/>
          <w:highlight w:val="none"/>
        </w:rPr>
        <w:t>项目编号、项目余额会自动带出。</w:t>
      </w:r>
    </w:p>
    <w:p w14:paraId="7364820A">
      <w:pPr>
        <w:spacing w:line="360" w:lineRule="auto"/>
        <w:ind w:firstLine="480" w:firstLineChars="200"/>
        <w:rPr>
          <w:rFonts w:eastAsia="仿宋"/>
          <w:bCs/>
          <w:iCs/>
          <w:sz w:val="24"/>
          <w:highlight w:val="none"/>
        </w:rPr>
      </w:pPr>
      <w:r>
        <w:rPr>
          <w:rFonts w:hint="eastAsia" w:eastAsia="仿宋"/>
          <w:bCs/>
          <w:iCs/>
          <w:sz w:val="24"/>
          <w:highlight w:val="none"/>
        </w:rPr>
        <w:t>在“额度调出”下方的“额度”下拉框选择需要调出的额度（额度余额会自动显示</w:t>
      </w:r>
      <w:r>
        <w:rPr>
          <w:rFonts w:hint="eastAsia" w:eastAsia="仿宋"/>
          <w:bCs/>
          <w:iCs/>
          <w:sz w:val="24"/>
          <w:highlight w:val="none"/>
          <w:lang w:eastAsia="zh-CN"/>
        </w:rPr>
        <w:t>，</w:t>
      </w:r>
      <w:r>
        <w:rPr>
          <w:rFonts w:hint="eastAsia" w:eastAsia="仿宋"/>
          <w:bCs/>
          <w:iCs/>
          <w:sz w:val="24"/>
          <w:highlight w:val="none"/>
          <w:lang w:val="en-US" w:eastAsia="zh-CN"/>
        </w:rPr>
        <w:t>这里只显示项目下余额&gt;0的额度</w:t>
      </w:r>
      <w:r>
        <w:rPr>
          <w:rFonts w:hint="eastAsia" w:eastAsia="仿宋"/>
          <w:bCs/>
          <w:iCs/>
          <w:sz w:val="24"/>
          <w:highlight w:val="none"/>
        </w:rPr>
        <w:t>），在</w:t>
      </w:r>
      <w:r>
        <w:rPr>
          <w:rFonts w:hint="eastAsia" w:eastAsia="仿宋"/>
          <w:b/>
          <w:bCs w:val="0"/>
          <w:iCs/>
          <w:sz w:val="24"/>
          <w:highlight w:val="none"/>
        </w:rPr>
        <w:t>“调减额度”</w:t>
      </w:r>
      <w:r>
        <w:rPr>
          <w:rFonts w:hint="eastAsia" w:eastAsia="仿宋"/>
          <w:bCs/>
          <w:iCs/>
          <w:sz w:val="24"/>
          <w:highlight w:val="none"/>
        </w:rPr>
        <w:t>框输入金额。</w:t>
      </w:r>
    </w:p>
    <w:p w14:paraId="7F0537E8">
      <w:pPr>
        <w:spacing w:line="360" w:lineRule="auto"/>
        <w:ind w:firstLine="480" w:firstLineChars="200"/>
        <w:rPr>
          <w:rFonts w:eastAsia="仿宋"/>
          <w:b/>
          <w:i/>
          <w:sz w:val="24"/>
          <w:highlight w:val="none"/>
          <w:u w:val="single"/>
        </w:rPr>
      </w:pPr>
      <w:r>
        <w:rPr>
          <w:rFonts w:hint="eastAsia" w:eastAsia="仿宋"/>
          <w:bCs/>
          <w:iCs/>
          <w:sz w:val="24"/>
          <w:highlight w:val="none"/>
        </w:rPr>
        <w:t>在“额度调入”下方的</w:t>
      </w:r>
      <w:r>
        <w:rPr>
          <w:rFonts w:hint="eastAsia" w:eastAsia="仿宋"/>
          <w:b/>
          <w:bCs w:val="0"/>
          <w:iCs/>
          <w:sz w:val="24"/>
          <w:highlight w:val="none"/>
        </w:rPr>
        <w:t>“额度”下拉框</w:t>
      </w:r>
      <w:r>
        <w:rPr>
          <w:rFonts w:hint="eastAsia" w:eastAsia="仿宋"/>
          <w:bCs/>
          <w:iCs/>
          <w:sz w:val="24"/>
          <w:highlight w:val="none"/>
        </w:rPr>
        <w:t>选择需要调入的额度（额度余额会自动显示，</w:t>
      </w:r>
      <w:r>
        <w:rPr>
          <w:rFonts w:hint="eastAsia" w:eastAsia="仿宋"/>
          <w:bCs/>
          <w:iCs/>
          <w:sz w:val="24"/>
          <w:highlight w:val="none"/>
          <w:lang w:val="en-US" w:eastAsia="zh-CN"/>
        </w:rPr>
        <w:t>这里显示项目下除了调出额度外的所有额度。</w:t>
      </w:r>
      <w:r>
        <w:rPr>
          <w:rFonts w:hint="eastAsia" w:eastAsia="仿宋"/>
          <w:bCs/>
          <w:iCs/>
          <w:sz w:val="24"/>
          <w:highlight w:val="none"/>
        </w:rPr>
        <w:t>“调增额度”的金额会自动显示为调减额度同等金额，不需填写）。</w:t>
      </w:r>
    </w:p>
    <w:p w14:paraId="6C91951A">
      <w:pPr>
        <w:spacing w:line="360" w:lineRule="auto"/>
        <w:rPr>
          <w:rFonts w:eastAsia="仿宋"/>
          <w:b/>
          <w:i/>
          <w:sz w:val="24"/>
          <w:u w:val="single"/>
        </w:rPr>
      </w:pPr>
      <w:r>
        <w:drawing>
          <wp:inline distT="0" distB="0" distL="114300" distR="114300">
            <wp:extent cx="4407535" cy="2446020"/>
            <wp:effectExtent l="0" t="0" r="12065" b="762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rcRect l="8943" r="9796"/>
                    <a:stretch>
                      <a:fillRect/>
                    </a:stretch>
                  </pic:blipFill>
                  <pic:spPr>
                    <a:xfrm>
                      <a:off x="0" y="0"/>
                      <a:ext cx="4407535" cy="2446020"/>
                    </a:xfrm>
                    <a:prstGeom prst="rect">
                      <a:avLst/>
                    </a:prstGeom>
                    <a:noFill/>
                    <a:ln>
                      <a:noFill/>
                    </a:ln>
                  </pic:spPr>
                </pic:pic>
              </a:graphicData>
            </a:graphic>
          </wp:inline>
        </w:drawing>
      </w:r>
    </w:p>
    <w:p w14:paraId="6BFA4484">
      <w:pPr>
        <w:spacing w:line="360" w:lineRule="auto"/>
        <w:rPr>
          <w:rFonts w:eastAsia="仿宋"/>
          <w:sz w:val="24"/>
        </w:rPr>
      </w:pPr>
      <w:r>
        <w:rPr>
          <w:rFonts w:hint="eastAsia" w:eastAsia="仿宋"/>
          <w:sz w:val="24"/>
        </w:rPr>
        <w:t xml:space="preserve">    （</w:t>
      </w:r>
      <w:r>
        <w:rPr>
          <w:rFonts w:hint="eastAsia" w:eastAsia="仿宋"/>
          <w:sz w:val="24"/>
          <w:lang w:val="en-US" w:eastAsia="zh-CN"/>
        </w:rPr>
        <w:t>5</w:t>
      </w:r>
      <w:r>
        <w:rPr>
          <w:rFonts w:hint="eastAsia" w:eastAsia="仿宋"/>
          <w:sz w:val="24"/>
        </w:rPr>
        <w:t>）点击“</w:t>
      </w:r>
      <w:r>
        <w:rPr>
          <w:rFonts w:hint="eastAsia" w:eastAsia="仿宋"/>
          <w:b/>
          <w:bCs/>
          <w:sz w:val="24"/>
        </w:rPr>
        <w:t>确定</w:t>
      </w:r>
      <w:r>
        <w:rPr>
          <w:rFonts w:hint="eastAsia" w:eastAsia="仿宋"/>
          <w:sz w:val="24"/>
        </w:rPr>
        <w:t>”，当条额度调整保存成功，可继续填报下一条额度调整，同时填报的额度调整信息将展示在</w:t>
      </w:r>
      <w:r>
        <w:rPr>
          <w:rFonts w:hint="eastAsia" w:eastAsia="仿宋"/>
          <w:sz w:val="24"/>
          <w:highlight w:val="none"/>
        </w:rPr>
        <w:t>页面下方</w:t>
      </w:r>
    </w:p>
    <w:p w14:paraId="395A97C7">
      <w:pPr>
        <w:spacing w:line="360" w:lineRule="auto"/>
      </w:pPr>
      <w:r>
        <w:drawing>
          <wp:inline distT="0" distB="0" distL="114300" distR="114300">
            <wp:extent cx="4705350" cy="2584450"/>
            <wp:effectExtent l="0" t="0" r="3810" b="635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2"/>
                    <a:srcRect l="9309" r="8577"/>
                    <a:stretch>
                      <a:fillRect/>
                    </a:stretch>
                  </pic:blipFill>
                  <pic:spPr>
                    <a:xfrm>
                      <a:off x="0" y="0"/>
                      <a:ext cx="4705350" cy="2584450"/>
                    </a:xfrm>
                    <a:prstGeom prst="rect">
                      <a:avLst/>
                    </a:prstGeom>
                    <a:noFill/>
                    <a:ln>
                      <a:noFill/>
                    </a:ln>
                  </pic:spPr>
                </pic:pic>
              </a:graphicData>
            </a:graphic>
          </wp:inline>
        </w:drawing>
      </w:r>
    </w:p>
    <w:p w14:paraId="4324EC05">
      <w:pPr>
        <w:spacing w:line="360" w:lineRule="auto"/>
      </w:pPr>
      <w:r>
        <w:drawing>
          <wp:inline distT="0" distB="0" distL="114300" distR="114300">
            <wp:extent cx="5106670" cy="2584450"/>
            <wp:effectExtent l="0" t="0" r="13970" b="6350"/>
            <wp:docPr id="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
                    <pic:cNvPicPr>
                      <a:picLocks noChangeAspect="1"/>
                    </pic:cNvPicPr>
                  </pic:nvPicPr>
                  <pic:blipFill>
                    <a:blip r:embed="rId13"/>
                    <a:srcRect l="10882"/>
                    <a:stretch>
                      <a:fillRect/>
                    </a:stretch>
                  </pic:blipFill>
                  <pic:spPr>
                    <a:xfrm>
                      <a:off x="0" y="0"/>
                      <a:ext cx="5106670" cy="2584450"/>
                    </a:xfrm>
                    <a:prstGeom prst="rect">
                      <a:avLst/>
                    </a:prstGeom>
                    <a:noFill/>
                    <a:ln>
                      <a:noFill/>
                    </a:ln>
                  </pic:spPr>
                </pic:pic>
              </a:graphicData>
            </a:graphic>
          </wp:inline>
        </w:drawing>
      </w:r>
    </w:p>
    <w:p w14:paraId="53701931">
      <w:pPr>
        <w:spacing w:line="360" w:lineRule="auto"/>
        <w:rPr>
          <w:rFonts w:eastAsia="仿宋"/>
          <w:sz w:val="24"/>
          <w:highlight w:val="lightGray"/>
        </w:rPr>
      </w:pPr>
      <w:r>
        <w:rPr>
          <w:rFonts w:hint="eastAsia" w:eastAsia="仿宋"/>
          <w:sz w:val="24"/>
        </w:rPr>
        <w:t xml:space="preserve">    （</w:t>
      </w:r>
      <w:r>
        <w:rPr>
          <w:rFonts w:hint="eastAsia" w:eastAsia="仿宋"/>
          <w:sz w:val="24"/>
          <w:lang w:val="en-US" w:eastAsia="zh-CN"/>
        </w:rPr>
        <w:t>6</w:t>
      </w:r>
      <w:r>
        <w:rPr>
          <w:rFonts w:hint="eastAsia" w:eastAsia="仿宋"/>
          <w:sz w:val="24"/>
        </w:rPr>
        <w:t>）点击“</w:t>
      </w:r>
      <w:r>
        <w:rPr>
          <w:rFonts w:hint="eastAsia" w:eastAsia="仿宋"/>
          <w:b/>
          <w:bCs/>
          <w:sz w:val="24"/>
        </w:rPr>
        <w:t>保存</w:t>
      </w:r>
      <w:r>
        <w:rPr>
          <w:rFonts w:hint="eastAsia" w:eastAsia="仿宋"/>
          <w:sz w:val="24"/>
        </w:rPr>
        <w:t>”，保存成功后流程状态进入“待提交”，点击“</w:t>
      </w:r>
      <w:r>
        <w:rPr>
          <w:rFonts w:hint="eastAsia" w:eastAsia="仿宋"/>
          <w:b/>
          <w:bCs/>
          <w:sz w:val="24"/>
        </w:rPr>
        <w:t>提交</w:t>
      </w:r>
      <w:r>
        <w:rPr>
          <w:rFonts w:hint="eastAsia" w:eastAsia="仿宋"/>
          <w:sz w:val="24"/>
        </w:rPr>
        <w:t>”，即进入审批流程</w:t>
      </w:r>
    </w:p>
    <w:p w14:paraId="2A74396F">
      <w:pPr>
        <w:spacing w:line="360" w:lineRule="auto"/>
      </w:pPr>
      <w:r>
        <w:drawing>
          <wp:inline distT="0" distB="0" distL="114300" distR="114300">
            <wp:extent cx="5099685" cy="2354580"/>
            <wp:effectExtent l="0" t="0" r="5715" b="7620"/>
            <wp:docPr id="4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5"/>
                    <pic:cNvPicPr>
                      <a:picLocks noChangeAspect="1"/>
                    </pic:cNvPicPr>
                  </pic:nvPicPr>
                  <pic:blipFill>
                    <a:blip r:embed="rId14"/>
                    <a:srcRect l="11004"/>
                    <a:stretch>
                      <a:fillRect/>
                    </a:stretch>
                  </pic:blipFill>
                  <pic:spPr>
                    <a:xfrm>
                      <a:off x="0" y="0"/>
                      <a:ext cx="5099685" cy="2354580"/>
                    </a:xfrm>
                    <a:prstGeom prst="rect">
                      <a:avLst/>
                    </a:prstGeom>
                    <a:noFill/>
                    <a:ln>
                      <a:noFill/>
                    </a:ln>
                  </pic:spPr>
                </pic:pic>
              </a:graphicData>
            </a:graphic>
          </wp:inline>
        </w:drawing>
      </w:r>
    </w:p>
    <w:p w14:paraId="087DA5CF">
      <w:pPr>
        <w:spacing w:line="360" w:lineRule="auto"/>
        <w:ind w:firstLine="480"/>
        <w:outlineLvl w:val="3"/>
        <w:rPr>
          <w:rFonts w:hint="eastAsia" w:eastAsia="仿宋"/>
          <w:b/>
          <w:bCs/>
          <w:sz w:val="28"/>
          <w:szCs w:val="28"/>
          <w:lang w:eastAsia="zh-CN"/>
        </w:rPr>
      </w:pPr>
      <w:bookmarkStart w:id="16" w:name="_Toc27831"/>
      <w:bookmarkStart w:id="17" w:name="_Toc29344"/>
      <w:bookmarkStart w:id="18" w:name="_Toc17336"/>
      <w:r>
        <w:rPr>
          <w:rFonts w:hint="eastAsia" w:eastAsia="仿宋"/>
          <w:b/>
          <w:bCs/>
          <w:sz w:val="28"/>
          <w:szCs w:val="28"/>
        </w:rPr>
        <w:t xml:space="preserve">1.1.2 </w:t>
      </w:r>
      <w:r>
        <w:rPr>
          <w:rFonts w:hint="eastAsia" w:eastAsia="仿宋"/>
          <w:b/>
          <w:bCs/>
          <w:sz w:val="28"/>
          <w:szCs w:val="28"/>
          <w:lang w:val="en-US" w:eastAsia="zh-CN"/>
        </w:rPr>
        <w:t>导入-</w:t>
      </w:r>
      <w:r>
        <w:rPr>
          <w:rFonts w:hint="eastAsia" w:eastAsia="仿宋"/>
          <w:b/>
          <w:bCs/>
          <w:sz w:val="28"/>
          <w:szCs w:val="28"/>
        </w:rPr>
        <w:t>在新增页面导入</w:t>
      </w:r>
      <w:r>
        <w:rPr>
          <w:rFonts w:hint="eastAsia" w:eastAsia="仿宋"/>
          <w:b/>
          <w:bCs/>
          <w:sz w:val="28"/>
          <w:szCs w:val="28"/>
          <w:lang w:eastAsia="zh-CN"/>
        </w:rPr>
        <w:t>“</w:t>
      </w:r>
      <w:r>
        <w:rPr>
          <w:rFonts w:hint="eastAsia" w:eastAsia="仿宋"/>
          <w:b/>
          <w:bCs/>
          <w:sz w:val="28"/>
          <w:szCs w:val="28"/>
        </w:rPr>
        <w:t>额度调整模板表格</w:t>
      </w:r>
      <w:bookmarkEnd w:id="16"/>
      <w:r>
        <w:rPr>
          <w:rFonts w:hint="eastAsia" w:eastAsia="仿宋"/>
          <w:b/>
          <w:bCs/>
          <w:sz w:val="28"/>
          <w:szCs w:val="28"/>
          <w:lang w:eastAsia="zh-CN"/>
        </w:rPr>
        <w:t>”</w:t>
      </w:r>
      <w:bookmarkEnd w:id="17"/>
    </w:p>
    <w:p w14:paraId="5CCF3CC1">
      <w:pPr>
        <w:spacing w:line="360" w:lineRule="auto"/>
        <w:ind w:firstLine="480"/>
        <w:rPr>
          <w:rFonts w:eastAsia="仿宋"/>
          <w:sz w:val="24"/>
        </w:rPr>
      </w:pPr>
      <w:r>
        <w:rPr>
          <w:rFonts w:hint="eastAsia" w:eastAsia="仿宋"/>
          <w:sz w:val="24"/>
        </w:rPr>
        <w:t>（1）</w:t>
      </w:r>
      <w:r>
        <w:rPr>
          <w:rFonts w:hint="eastAsia" w:eastAsia="仿宋"/>
          <w:sz w:val="24"/>
          <w:highlight w:val="none"/>
        </w:rPr>
        <w:t>点击“</w:t>
      </w:r>
      <w:r>
        <w:rPr>
          <w:rFonts w:hint="eastAsia" w:eastAsia="仿宋"/>
          <w:b/>
          <w:bCs/>
          <w:sz w:val="24"/>
          <w:highlight w:val="none"/>
        </w:rPr>
        <w:t>新增调整</w:t>
      </w:r>
      <w:r>
        <w:rPr>
          <w:rFonts w:hint="eastAsia" w:eastAsia="仿宋"/>
          <w:sz w:val="24"/>
          <w:highlight w:val="none"/>
        </w:rPr>
        <w:t>”</w:t>
      </w:r>
    </w:p>
    <w:p w14:paraId="3C29771E">
      <w:pPr>
        <w:spacing w:line="360" w:lineRule="auto"/>
      </w:pPr>
      <w:r>
        <w:drawing>
          <wp:inline distT="0" distB="0" distL="114300" distR="114300">
            <wp:extent cx="5735320" cy="1439545"/>
            <wp:effectExtent l="0" t="0" r="10160" b="825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5"/>
                    <a:stretch>
                      <a:fillRect/>
                    </a:stretch>
                  </pic:blipFill>
                  <pic:spPr>
                    <a:xfrm>
                      <a:off x="0" y="0"/>
                      <a:ext cx="5735320" cy="1439545"/>
                    </a:xfrm>
                    <a:prstGeom prst="rect">
                      <a:avLst/>
                    </a:prstGeom>
                    <a:noFill/>
                    <a:ln>
                      <a:noFill/>
                    </a:ln>
                  </pic:spPr>
                </pic:pic>
              </a:graphicData>
            </a:graphic>
          </wp:inline>
        </w:drawing>
      </w:r>
    </w:p>
    <w:p w14:paraId="423374EB">
      <w:pPr>
        <w:spacing w:line="360" w:lineRule="auto"/>
        <w:ind w:firstLine="480"/>
        <w:rPr>
          <w:rFonts w:eastAsia="仿宋"/>
          <w:sz w:val="24"/>
        </w:rPr>
      </w:pPr>
      <w:r>
        <w:rPr>
          <w:rFonts w:hint="eastAsia" w:eastAsia="仿宋"/>
          <w:sz w:val="24"/>
        </w:rPr>
        <w:t>（2）</w:t>
      </w:r>
      <w:r>
        <w:rPr>
          <w:rFonts w:hint="eastAsia" w:eastAsia="仿宋"/>
          <w:sz w:val="24"/>
          <w:highlight w:val="none"/>
        </w:rPr>
        <w:t>在新增页面下方点击“下载模板”</w:t>
      </w:r>
      <w:r>
        <w:rPr>
          <w:rFonts w:hint="eastAsia" w:eastAsia="仿宋"/>
          <w:sz w:val="24"/>
          <w:highlight w:val="none"/>
          <w:lang w:eastAsia="zh-CN"/>
        </w:rPr>
        <w:t>，</w:t>
      </w:r>
      <w:r>
        <w:rPr>
          <w:rFonts w:hint="eastAsia" w:eastAsia="仿宋"/>
          <w:sz w:val="24"/>
          <w:highlight w:val="none"/>
          <w:lang w:val="en-US" w:eastAsia="zh-CN"/>
        </w:rPr>
        <w:t>在模板表格</w:t>
      </w:r>
      <w:r>
        <w:rPr>
          <w:rFonts w:hint="eastAsia" w:eastAsia="仿宋"/>
          <w:sz w:val="24"/>
        </w:rPr>
        <w:t>填入数据，将表格保存在电脑本地</w:t>
      </w:r>
    </w:p>
    <w:p w14:paraId="7941D2CD">
      <w:pPr>
        <w:spacing w:line="360" w:lineRule="auto"/>
      </w:pPr>
      <w:r>
        <w:drawing>
          <wp:inline distT="0" distB="0" distL="114300" distR="114300">
            <wp:extent cx="5735320" cy="2508885"/>
            <wp:effectExtent l="0" t="0" r="10160" b="571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6"/>
                    <a:stretch>
                      <a:fillRect/>
                    </a:stretch>
                  </pic:blipFill>
                  <pic:spPr>
                    <a:xfrm>
                      <a:off x="0" y="0"/>
                      <a:ext cx="5735320" cy="2508885"/>
                    </a:xfrm>
                    <a:prstGeom prst="rect">
                      <a:avLst/>
                    </a:prstGeom>
                    <a:noFill/>
                    <a:ln>
                      <a:noFill/>
                    </a:ln>
                  </pic:spPr>
                </pic:pic>
              </a:graphicData>
            </a:graphic>
          </wp:inline>
        </w:drawing>
      </w:r>
    </w:p>
    <w:p w14:paraId="6DA3CF76">
      <w:pPr>
        <w:spacing w:line="360" w:lineRule="auto"/>
        <w:rPr>
          <w:rFonts w:eastAsia="仿宋"/>
          <w:sz w:val="24"/>
        </w:rPr>
      </w:pPr>
      <w:r>
        <w:drawing>
          <wp:inline distT="0" distB="0" distL="114300" distR="114300">
            <wp:extent cx="5734050" cy="720725"/>
            <wp:effectExtent l="0" t="0" r="11430" b="10795"/>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17"/>
                    <a:stretch>
                      <a:fillRect/>
                    </a:stretch>
                  </pic:blipFill>
                  <pic:spPr>
                    <a:xfrm>
                      <a:off x="0" y="0"/>
                      <a:ext cx="5734050" cy="720725"/>
                    </a:xfrm>
                    <a:prstGeom prst="rect">
                      <a:avLst/>
                    </a:prstGeom>
                    <a:noFill/>
                    <a:ln>
                      <a:noFill/>
                    </a:ln>
                  </pic:spPr>
                </pic:pic>
              </a:graphicData>
            </a:graphic>
          </wp:inline>
        </w:drawing>
      </w:r>
    </w:p>
    <w:p w14:paraId="6DCFD057">
      <w:pPr>
        <w:spacing w:line="360" w:lineRule="auto"/>
        <w:ind w:firstLine="480"/>
        <w:rPr>
          <w:rFonts w:hint="eastAsia" w:eastAsia="仿宋"/>
          <w:sz w:val="24"/>
        </w:rPr>
      </w:pPr>
      <w:r>
        <w:rPr>
          <w:rFonts w:hint="eastAsia" w:eastAsia="仿宋"/>
          <w:sz w:val="24"/>
        </w:rPr>
        <w:t>填报模板注意事项：</w:t>
      </w:r>
    </w:p>
    <w:p w14:paraId="158FDACD">
      <w:pPr>
        <w:numPr>
          <w:ilvl w:val="0"/>
          <w:numId w:val="2"/>
        </w:numPr>
        <w:spacing w:line="360" w:lineRule="auto"/>
        <w:ind w:firstLine="0"/>
        <w:rPr>
          <w:rFonts w:hint="eastAsia" w:eastAsia="仿宋"/>
          <w:sz w:val="24"/>
          <w:highlight w:val="none"/>
        </w:rPr>
      </w:pPr>
      <w:r>
        <w:rPr>
          <w:rFonts w:hint="eastAsia" w:eastAsia="仿宋"/>
          <w:sz w:val="24"/>
          <w:highlight w:val="none"/>
          <w:lang w:val="en-US" w:eastAsia="zh-CN"/>
        </w:rPr>
        <w:t>每列字段必填</w:t>
      </w:r>
    </w:p>
    <w:p w14:paraId="3949C53E">
      <w:pPr>
        <w:numPr>
          <w:ilvl w:val="0"/>
          <w:numId w:val="2"/>
        </w:numPr>
        <w:spacing w:line="360" w:lineRule="auto"/>
        <w:ind w:firstLine="0"/>
        <w:rPr>
          <w:rFonts w:eastAsia="仿宋"/>
          <w:sz w:val="24"/>
        </w:rPr>
      </w:pPr>
      <w:r>
        <w:rPr>
          <w:rFonts w:hint="eastAsia" w:eastAsia="仿宋"/>
          <w:sz w:val="24"/>
          <w:highlight w:val="none"/>
          <w:lang w:val="en-US" w:eastAsia="zh-CN"/>
        </w:rPr>
        <w:t>一次导入只能是同一个调出项目</w:t>
      </w:r>
    </w:p>
    <w:p w14:paraId="5F1EE6F5">
      <w:pPr>
        <w:numPr>
          <w:ilvl w:val="0"/>
          <w:numId w:val="2"/>
        </w:numPr>
        <w:spacing w:line="360" w:lineRule="auto"/>
        <w:ind w:firstLine="0"/>
        <w:rPr>
          <w:rFonts w:eastAsia="仿宋"/>
          <w:sz w:val="24"/>
          <w:highlight w:val="none"/>
        </w:rPr>
      </w:pPr>
      <w:r>
        <w:rPr>
          <w:rFonts w:hint="eastAsia" w:eastAsia="仿宋"/>
          <w:sz w:val="24"/>
          <w:highlight w:val="none"/>
        </w:rPr>
        <w:t>调出项目编号＝调入项目编号</w:t>
      </w:r>
    </w:p>
    <w:p w14:paraId="2A1D6064">
      <w:pPr>
        <w:numPr>
          <w:ilvl w:val="0"/>
          <w:numId w:val="2"/>
        </w:numPr>
        <w:spacing w:line="360" w:lineRule="auto"/>
        <w:ind w:firstLine="0"/>
        <w:rPr>
          <w:rFonts w:eastAsia="仿宋"/>
          <w:sz w:val="24"/>
        </w:rPr>
      </w:pPr>
      <w:r>
        <w:rPr>
          <w:rFonts w:hint="eastAsia" w:eastAsia="仿宋"/>
          <w:sz w:val="24"/>
          <w:highlight w:val="none"/>
        </w:rPr>
        <w:t>调出项目名称＝调入项目名称</w:t>
      </w:r>
    </w:p>
    <w:p w14:paraId="15E480D6">
      <w:pPr>
        <w:numPr>
          <w:ilvl w:val="0"/>
          <w:numId w:val="2"/>
        </w:numPr>
        <w:spacing w:line="360" w:lineRule="auto"/>
        <w:ind w:firstLine="0"/>
        <w:rPr>
          <w:rFonts w:eastAsia="仿宋"/>
          <w:sz w:val="24"/>
        </w:rPr>
      </w:pPr>
      <w:r>
        <w:rPr>
          <w:rFonts w:hint="eastAsia" w:eastAsia="仿宋"/>
          <w:sz w:val="24"/>
        </w:rPr>
        <w:t>调出额度编号与调入额度编号不能重复</w:t>
      </w:r>
    </w:p>
    <w:p w14:paraId="23A589B5">
      <w:pPr>
        <w:numPr>
          <w:ilvl w:val="0"/>
          <w:numId w:val="2"/>
        </w:numPr>
        <w:spacing w:line="360" w:lineRule="auto"/>
        <w:ind w:firstLine="0"/>
        <w:rPr>
          <w:rFonts w:eastAsia="仿宋"/>
          <w:sz w:val="24"/>
        </w:rPr>
      </w:pPr>
      <w:r>
        <w:rPr>
          <w:rFonts w:hint="eastAsia" w:eastAsia="仿宋"/>
          <w:sz w:val="24"/>
        </w:rPr>
        <w:t>调出额度名称与调入额度名称不能重复</w:t>
      </w:r>
    </w:p>
    <w:p w14:paraId="1E558D16">
      <w:pPr>
        <w:numPr>
          <w:ilvl w:val="0"/>
          <w:numId w:val="2"/>
        </w:numPr>
        <w:spacing w:line="360" w:lineRule="auto"/>
        <w:ind w:left="0" w:leftChars="0" w:firstLine="420" w:firstLineChars="175"/>
        <w:rPr>
          <w:rFonts w:eastAsia="仿宋"/>
          <w:sz w:val="24"/>
          <w:highlight w:val="none"/>
        </w:rPr>
      </w:pPr>
      <w:r>
        <w:rPr>
          <w:rFonts w:hint="eastAsia" w:eastAsia="仿宋"/>
          <w:sz w:val="24"/>
          <w:highlight w:val="none"/>
        </w:rPr>
        <w:t>调入金额=调出金额</w:t>
      </w:r>
    </w:p>
    <w:p w14:paraId="33E88BE6">
      <w:pPr>
        <w:spacing w:line="360" w:lineRule="auto"/>
        <w:ind w:firstLine="480"/>
        <w:rPr>
          <w:rFonts w:eastAsia="仿宋"/>
          <w:sz w:val="24"/>
        </w:rPr>
      </w:pPr>
      <w:r>
        <w:rPr>
          <w:rFonts w:hint="eastAsia" w:eastAsia="仿宋"/>
          <w:sz w:val="24"/>
        </w:rPr>
        <w:t>（3）</w:t>
      </w:r>
      <w:r>
        <w:rPr>
          <w:rFonts w:eastAsia="仿宋"/>
          <w:sz w:val="24"/>
        </w:rPr>
        <w:t>点击</w:t>
      </w:r>
      <w:r>
        <w:rPr>
          <w:rFonts w:hint="eastAsia" w:eastAsia="仿宋"/>
          <w:sz w:val="24"/>
          <w:highlight w:val="none"/>
        </w:rPr>
        <w:t>“</w:t>
      </w:r>
      <w:r>
        <w:rPr>
          <w:rFonts w:eastAsia="仿宋"/>
          <w:sz w:val="24"/>
          <w:highlight w:val="none"/>
        </w:rPr>
        <w:t>导入</w:t>
      </w:r>
      <w:r>
        <w:rPr>
          <w:rFonts w:hint="eastAsia" w:eastAsia="仿宋"/>
          <w:sz w:val="24"/>
          <w:highlight w:val="none"/>
        </w:rPr>
        <w:t>”</w:t>
      </w:r>
      <w:r>
        <w:rPr>
          <w:rFonts w:eastAsia="仿宋"/>
          <w:sz w:val="24"/>
          <w:highlight w:val="none"/>
        </w:rPr>
        <w:t>-</w:t>
      </w:r>
      <w:r>
        <w:rPr>
          <w:rFonts w:hint="eastAsia" w:eastAsia="仿宋"/>
          <w:sz w:val="24"/>
          <w:highlight w:val="none"/>
        </w:rPr>
        <w:t>“</w:t>
      </w:r>
      <w:r>
        <w:rPr>
          <w:rFonts w:eastAsia="仿宋"/>
          <w:sz w:val="24"/>
          <w:highlight w:val="none"/>
        </w:rPr>
        <w:t>选择文件</w:t>
      </w:r>
      <w:r>
        <w:rPr>
          <w:rFonts w:hint="eastAsia" w:eastAsia="仿宋"/>
          <w:sz w:val="24"/>
          <w:highlight w:val="none"/>
        </w:rPr>
        <w:t>”</w:t>
      </w:r>
      <w:r>
        <w:rPr>
          <w:rFonts w:eastAsia="仿宋"/>
          <w:sz w:val="24"/>
          <w:highlight w:val="none"/>
        </w:rPr>
        <w:t>-</w:t>
      </w:r>
      <w:r>
        <w:rPr>
          <w:rFonts w:hint="eastAsia" w:eastAsia="仿宋"/>
          <w:sz w:val="24"/>
          <w:highlight w:val="none"/>
        </w:rPr>
        <w:t>“</w:t>
      </w:r>
      <w:r>
        <w:rPr>
          <w:rFonts w:eastAsia="仿宋"/>
          <w:sz w:val="24"/>
          <w:highlight w:val="none"/>
        </w:rPr>
        <w:t>上传</w:t>
      </w:r>
      <w:r>
        <w:rPr>
          <w:rFonts w:hint="eastAsia" w:eastAsia="仿宋"/>
          <w:sz w:val="24"/>
          <w:highlight w:val="none"/>
        </w:rPr>
        <w:t>”</w:t>
      </w:r>
      <w:r>
        <w:rPr>
          <w:rFonts w:eastAsia="仿宋"/>
          <w:sz w:val="24"/>
          <w:highlight w:val="none"/>
        </w:rPr>
        <w:t>，</w:t>
      </w:r>
      <w:r>
        <w:rPr>
          <w:rFonts w:eastAsia="仿宋"/>
          <w:sz w:val="24"/>
        </w:rPr>
        <w:t>将保存好的模板表格上传系统</w:t>
      </w:r>
    </w:p>
    <w:p w14:paraId="789E78DA">
      <w:pPr>
        <w:spacing w:line="360" w:lineRule="auto"/>
        <w:rPr>
          <w:rFonts w:eastAsia="仿宋"/>
          <w:sz w:val="24"/>
        </w:rPr>
      </w:pPr>
      <w:r>
        <w:drawing>
          <wp:inline distT="0" distB="0" distL="114300" distR="114300">
            <wp:extent cx="4588510" cy="2467610"/>
            <wp:effectExtent l="0" t="0" r="13970" b="1270"/>
            <wp:docPr id="3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8"/>
                    <pic:cNvPicPr>
                      <a:picLocks noChangeAspect="1"/>
                    </pic:cNvPicPr>
                  </pic:nvPicPr>
                  <pic:blipFill>
                    <a:blip r:embed="rId18"/>
                    <a:srcRect l="14690" b="2652"/>
                    <a:stretch>
                      <a:fillRect/>
                    </a:stretch>
                  </pic:blipFill>
                  <pic:spPr>
                    <a:xfrm>
                      <a:off x="0" y="0"/>
                      <a:ext cx="4588510" cy="2467610"/>
                    </a:xfrm>
                    <a:prstGeom prst="rect">
                      <a:avLst/>
                    </a:prstGeom>
                    <a:noFill/>
                    <a:ln>
                      <a:noFill/>
                    </a:ln>
                  </pic:spPr>
                </pic:pic>
              </a:graphicData>
            </a:graphic>
          </wp:inline>
        </w:drawing>
      </w:r>
    </w:p>
    <w:p w14:paraId="6B596BBE">
      <w:pPr>
        <w:spacing w:line="360" w:lineRule="auto"/>
        <w:ind w:firstLine="480"/>
        <w:rPr>
          <w:rFonts w:hint="eastAsia" w:eastAsia="仿宋"/>
          <w:sz w:val="24"/>
          <w:lang w:val="en-US" w:eastAsia="zh-CN"/>
        </w:rPr>
      </w:pPr>
      <w:r>
        <w:rPr>
          <w:rFonts w:hint="eastAsia" w:eastAsia="仿宋"/>
          <w:sz w:val="24"/>
        </w:rPr>
        <w:t>（</w:t>
      </w:r>
      <w:r>
        <w:rPr>
          <w:rFonts w:hint="eastAsia" w:eastAsia="仿宋"/>
          <w:sz w:val="24"/>
          <w:lang w:val="en-US" w:eastAsia="zh-CN"/>
        </w:rPr>
        <w:t>4</w:t>
      </w:r>
      <w:r>
        <w:rPr>
          <w:rFonts w:hint="eastAsia" w:eastAsia="仿宋"/>
          <w:sz w:val="24"/>
        </w:rPr>
        <w:t>）</w:t>
      </w:r>
      <w:r>
        <w:rPr>
          <w:rFonts w:hint="eastAsia" w:eastAsia="仿宋"/>
          <w:sz w:val="24"/>
          <w:lang w:val="en-US" w:eastAsia="zh-CN"/>
        </w:rPr>
        <w:t>继续填写凭证摘要等信息，保存、提交参考1.1.1</w:t>
      </w:r>
    </w:p>
    <w:p w14:paraId="6EFDA81B">
      <w:pPr>
        <w:spacing w:line="360" w:lineRule="auto"/>
        <w:ind w:firstLine="480"/>
        <w:rPr>
          <w:rFonts w:hint="eastAsia" w:eastAsia="仿宋"/>
          <w:sz w:val="24"/>
          <w:lang w:val="en-US" w:eastAsia="zh-CN"/>
        </w:rPr>
      </w:pPr>
    </w:p>
    <w:bookmarkEnd w:id="18"/>
    <w:p w14:paraId="64B8DA5B">
      <w:pPr>
        <w:spacing w:line="360" w:lineRule="auto"/>
        <w:ind w:firstLine="562" w:firstLineChars="200"/>
        <w:outlineLvl w:val="2"/>
        <w:rPr>
          <w:rFonts w:hint="default" w:eastAsia="仿宋"/>
          <w:b/>
          <w:bCs/>
          <w:sz w:val="28"/>
          <w:szCs w:val="28"/>
          <w:lang w:val="en-US" w:eastAsia="zh-CN"/>
        </w:rPr>
      </w:pPr>
      <w:bookmarkStart w:id="19" w:name="_Toc22442"/>
      <w:bookmarkStart w:id="20" w:name="_Toc3955"/>
      <w:bookmarkStart w:id="21" w:name="_Toc20202"/>
      <w:r>
        <w:rPr>
          <w:rFonts w:hint="eastAsia" w:eastAsia="仿宋"/>
          <w:b/>
          <w:bCs/>
          <w:sz w:val="28"/>
          <w:szCs w:val="28"/>
        </w:rPr>
        <w:t xml:space="preserve">1.2 </w:t>
      </w:r>
      <w:r>
        <w:rPr>
          <w:rFonts w:hint="eastAsia" w:eastAsia="仿宋"/>
          <w:b/>
          <w:bCs/>
          <w:sz w:val="28"/>
          <w:szCs w:val="28"/>
          <w:lang w:val="en-US" w:eastAsia="zh-CN"/>
        </w:rPr>
        <w:t>跨项目</w:t>
      </w:r>
      <w:r>
        <w:rPr>
          <w:rFonts w:hint="eastAsia" w:eastAsia="仿宋"/>
          <w:b/>
          <w:bCs/>
          <w:sz w:val="28"/>
          <w:szCs w:val="28"/>
        </w:rPr>
        <w:t>调整——不同项目</w:t>
      </w:r>
      <w:bookmarkEnd w:id="19"/>
      <w:r>
        <w:rPr>
          <w:rFonts w:hint="eastAsia" w:eastAsia="仿宋"/>
          <w:b/>
          <w:bCs/>
          <w:sz w:val="28"/>
          <w:szCs w:val="28"/>
          <w:lang w:val="en-US" w:eastAsia="zh-CN"/>
        </w:rPr>
        <w:t>之间、主子项目之间、调至学校专用项目</w:t>
      </w:r>
      <w:bookmarkEnd w:id="20"/>
      <w:bookmarkEnd w:id="21"/>
    </w:p>
    <w:p w14:paraId="53661CD5">
      <w:pPr>
        <w:spacing w:line="360" w:lineRule="auto"/>
        <w:ind w:firstLine="480"/>
        <w:outlineLvl w:val="3"/>
        <w:rPr>
          <w:rFonts w:hint="eastAsia" w:eastAsia="仿宋"/>
          <w:b/>
          <w:bCs/>
          <w:sz w:val="24"/>
          <w:szCs w:val="24"/>
          <w:lang w:val="en-US" w:eastAsia="zh-CN"/>
        </w:rPr>
      </w:pPr>
      <w:bookmarkStart w:id="22" w:name="_Toc18330"/>
      <w:bookmarkStart w:id="23" w:name="_Toc15347"/>
      <w:r>
        <w:rPr>
          <w:rFonts w:hint="eastAsia" w:eastAsia="仿宋"/>
          <w:b/>
          <w:bCs/>
          <w:sz w:val="24"/>
          <w:szCs w:val="24"/>
        </w:rPr>
        <w:t xml:space="preserve">1.2.1 </w:t>
      </w:r>
      <w:r>
        <w:rPr>
          <w:rFonts w:hint="eastAsia" w:eastAsia="仿宋"/>
          <w:b/>
          <w:bCs/>
          <w:sz w:val="24"/>
          <w:szCs w:val="24"/>
          <w:lang w:val="en-US" w:eastAsia="zh-CN"/>
        </w:rPr>
        <w:t>适用业务场景</w:t>
      </w:r>
    </w:p>
    <w:p w14:paraId="4DE46D1A">
      <w:pPr>
        <w:spacing w:line="360" w:lineRule="auto"/>
        <w:ind w:firstLine="480"/>
        <w:rPr>
          <w:rFonts w:hint="default" w:eastAsia="仿宋"/>
          <w:sz w:val="24"/>
          <w:lang w:val="en-US" w:eastAsia="zh-CN"/>
        </w:rPr>
      </w:pPr>
      <w:r>
        <w:rPr>
          <w:rFonts w:hint="eastAsia" w:eastAsia="仿宋"/>
          <w:sz w:val="24"/>
        </w:rPr>
        <w:t>（1）</w:t>
      </w:r>
      <w:r>
        <w:rPr>
          <w:rFonts w:hint="eastAsia" w:eastAsia="仿宋"/>
          <w:sz w:val="24"/>
          <w:lang w:val="en-US" w:eastAsia="zh-CN"/>
        </w:rPr>
        <w:t>同经费同部门的跨项目之间调钱</w:t>
      </w:r>
    </w:p>
    <w:p w14:paraId="6FFC3872">
      <w:pPr>
        <w:spacing w:line="360" w:lineRule="auto"/>
        <w:ind w:firstLine="480"/>
        <w:rPr>
          <w:rFonts w:hint="eastAsia" w:eastAsia="仿宋"/>
          <w:sz w:val="24"/>
          <w:lang w:val="en-US" w:eastAsia="zh-CN"/>
        </w:rPr>
      </w:pPr>
      <w:r>
        <w:rPr>
          <w:rFonts w:hint="eastAsia" w:eastAsia="仿宋"/>
          <w:sz w:val="24"/>
          <w:lang w:val="en-US" w:eastAsia="zh-CN"/>
        </w:rPr>
        <w:t>（2）主项目向已立项的子项目调钱</w:t>
      </w:r>
    </w:p>
    <w:p w14:paraId="458A630F">
      <w:pPr>
        <w:spacing w:line="360" w:lineRule="auto"/>
        <w:ind w:firstLine="480"/>
        <w:rPr>
          <w:rFonts w:hint="eastAsia" w:eastAsia="仿宋"/>
          <w:sz w:val="24"/>
          <w:lang w:val="en-US" w:eastAsia="zh-CN"/>
        </w:rPr>
      </w:pPr>
      <w:r>
        <w:rPr>
          <w:rFonts w:hint="eastAsia" w:eastAsia="仿宋"/>
          <w:sz w:val="24"/>
          <w:lang w:val="en-US" w:eastAsia="zh-CN"/>
        </w:rPr>
        <w:t>（3）子项目向主项目调钱</w:t>
      </w:r>
    </w:p>
    <w:p w14:paraId="56C1DA7A">
      <w:pPr>
        <w:spacing w:line="360" w:lineRule="auto"/>
        <w:ind w:firstLine="480"/>
        <w:rPr>
          <w:rFonts w:hint="default" w:eastAsia="仿宋"/>
          <w:sz w:val="24"/>
          <w:lang w:val="en-US" w:eastAsia="zh-CN"/>
        </w:rPr>
      </w:pPr>
      <w:r>
        <w:rPr>
          <w:rFonts w:hint="eastAsia" w:eastAsia="仿宋"/>
          <w:sz w:val="24"/>
          <w:lang w:val="en-US" w:eastAsia="zh-CN"/>
        </w:rPr>
        <w:t>（4）向学校专用项目调钱</w:t>
      </w:r>
    </w:p>
    <w:p w14:paraId="712F0CC0">
      <w:pPr>
        <w:spacing w:line="360" w:lineRule="auto"/>
        <w:ind w:firstLine="480"/>
        <w:outlineLvl w:val="3"/>
        <w:rPr>
          <w:rFonts w:hint="default" w:eastAsia="仿宋"/>
          <w:b/>
          <w:bCs/>
          <w:sz w:val="24"/>
          <w:szCs w:val="24"/>
          <w:lang w:val="en-US" w:eastAsia="zh-CN"/>
        </w:rPr>
      </w:pPr>
      <w:r>
        <w:rPr>
          <w:rFonts w:hint="eastAsia" w:eastAsia="仿宋"/>
          <w:b/>
          <w:bCs/>
          <w:sz w:val="24"/>
          <w:szCs w:val="24"/>
        </w:rPr>
        <w:t>1.2.</w:t>
      </w:r>
      <w:r>
        <w:rPr>
          <w:rFonts w:hint="eastAsia" w:eastAsia="仿宋"/>
          <w:b/>
          <w:bCs/>
          <w:sz w:val="24"/>
          <w:szCs w:val="24"/>
          <w:lang w:val="en-US" w:eastAsia="zh-CN"/>
        </w:rPr>
        <w:t>2</w:t>
      </w:r>
      <w:r>
        <w:rPr>
          <w:rFonts w:hint="eastAsia" w:eastAsia="仿宋"/>
          <w:b/>
          <w:bCs/>
          <w:sz w:val="24"/>
          <w:szCs w:val="24"/>
        </w:rPr>
        <w:t xml:space="preserve"> 新增</w:t>
      </w:r>
      <w:bookmarkEnd w:id="22"/>
      <w:bookmarkEnd w:id="23"/>
      <w:r>
        <w:rPr>
          <w:rFonts w:hint="eastAsia" w:eastAsia="仿宋"/>
          <w:b/>
          <w:bCs/>
          <w:sz w:val="24"/>
          <w:szCs w:val="24"/>
          <w:lang w:eastAsia="zh-CN"/>
        </w:rPr>
        <w:t>、</w:t>
      </w:r>
      <w:r>
        <w:rPr>
          <w:rFonts w:hint="eastAsia" w:eastAsia="仿宋"/>
          <w:b/>
          <w:bCs/>
          <w:sz w:val="24"/>
          <w:szCs w:val="24"/>
          <w:lang w:val="en-US" w:eastAsia="zh-CN"/>
        </w:rPr>
        <w:t>保存、提交</w:t>
      </w:r>
    </w:p>
    <w:p w14:paraId="7D1A9BE4">
      <w:pPr>
        <w:spacing w:line="360" w:lineRule="auto"/>
        <w:ind w:firstLine="480"/>
        <w:rPr>
          <w:rFonts w:hint="eastAsia" w:eastAsia="仿宋"/>
          <w:sz w:val="24"/>
          <w:lang w:val="en-US" w:eastAsia="zh-CN"/>
        </w:rPr>
      </w:pPr>
      <w:r>
        <w:rPr>
          <w:rFonts w:hint="eastAsia" w:eastAsia="仿宋"/>
          <w:sz w:val="24"/>
        </w:rPr>
        <w:t>（1）进入全面预算管理平台，点击</w:t>
      </w:r>
      <w:r>
        <w:rPr>
          <w:rFonts w:hint="eastAsia" w:eastAsia="仿宋"/>
          <w:sz w:val="24"/>
          <w:lang w:eastAsia="zh-CN"/>
        </w:rPr>
        <w:t>【</w:t>
      </w:r>
      <w:r>
        <w:rPr>
          <w:rFonts w:hint="eastAsia" w:eastAsia="仿宋"/>
          <w:sz w:val="24"/>
          <w:lang w:val="en-US" w:eastAsia="zh-CN"/>
        </w:rPr>
        <w:t>预算调整和拆分】模块</w:t>
      </w:r>
    </w:p>
    <w:p w14:paraId="0B4502F2">
      <w:pPr>
        <w:spacing w:line="360" w:lineRule="auto"/>
        <w:rPr>
          <w:rFonts w:hint="eastAsia" w:eastAsia="仿宋"/>
          <w:sz w:val="24"/>
          <w:highlight w:val="none"/>
          <w:lang w:eastAsia="zh-CN"/>
        </w:rPr>
      </w:pPr>
      <w:r>
        <w:drawing>
          <wp:inline distT="0" distB="0" distL="114300" distR="114300">
            <wp:extent cx="5734685" cy="2178685"/>
            <wp:effectExtent l="0" t="0" r="10795" b="635"/>
            <wp:docPr id="7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3"/>
                    <pic:cNvPicPr>
                      <a:picLocks noChangeAspect="1"/>
                    </pic:cNvPicPr>
                  </pic:nvPicPr>
                  <pic:blipFill>
                    <a:blip r:embed="rId8"/>
                    <a:stretch>
                      <a:fillRect/>
                    </a:stretch>
                  </pic:blipFill>
                  <pic:spPr>
                    <a:xfrm>
                      <a:off x="0" y="0"/>
                      <a:ext cx="5734685" cy="2178685"/>
                    </a:xfrm>
                    <a:prstGeom prst="rect">
                      <a:avLst/>
                    </a:prstGeom>
                    <a:noFill/>
                    <a:ln>
                      <a:noFill/>
                    </a:ln>
                  </pic:spPr>
                </pic:pic>
              </a:graphicData>
            </a:graphic>
          </wp:inline>
        </w:drawing>
      </w:r>
    </w:p>
    <w:p w14:paraId="20504A4E">
      <w:pPr>
        <w:spacing w:line="360" w:lineRule="auto"/>
        <w:ind w:firstLine="480"/>
        <w:rPr>
          <w:rFonts w:eastAsia="仿宋"/>
          <w:sz w:val="24"/>
        </w:rPr>
      </w:pPr>
      <w:r>
        <w:rPr>
          <w:rFonts w:hint="eastAsia" w:eastAsia="仿宋"/>
          <w:sz w:val="24"/>
          <w:lang w:eastAsia="zh-CN"/>
        </w:rPr>
        <w:t>（</w:t>
      </w:r>
      <w:r>
        <w:rPr>
          <w:rFonts w:hint="eastAsia" w:eastAsia="仿宋"/>
          <w:sz w:val="24"/>
          <w:lang w:val="en-US" w:eastAsia="zh-CN"/>
        </w:rPr>
        <w:t>2）</w:t>
      </w:r>
      <w:r>
        <w:rPr>
          <w:rFonts w:hint="eastAsia" w:eastAsia="仿宋"/>
          <w:sz w:val="24"/>
        </w:rPr>
        <w:t>进入【</w:t>
      </w:r>
      <w:r>
        <w:rPr>
          <w:rFonts w:hint="eastAsia" w:eastAsia="仿宋"/>
          <w:sz w:val="24"/>
          <w:lang w:val="en-US" w:eastAsia="zh-CN"/>
        </w:rPr>
        <w:t>经费调整</w:t>
      </w:r>
      <w:r>
        <w:rPr>
          <w:rFonts w:hint="eastAsia" w:eastAsia="仿宋"/>
          <w:sz w:val="24"/>
        </w:rPr>
        <w:t>模块-</w:t>
      </w:r>
      <w:r>
        <w:rPr>
          <w:rFonts w:hint="eastAsia" w:eastAsia="仿宋"/>
          <w:sz w:val="24"/>
          <w:lang w:val="en-US" w:eastAsia="zh-CN"/>
        </w:rPr>
        <w:t>跨项目</w:t>
      </w:r>
      <w:r>
        <w:rPr>
          <w:rFonts w:hint="eastAsia" w:eastAsia="仿宋"/>
          <w:sz w:val="24"/>
        </w:rPr>
        <w:t>调整】，点击“</w:t>
      </w:r>
      <w:r>
        <w:rPr>
          <w:rFonts w:hint="eastAsia" w:eastAsia="仿宋"/>
          <w:b/>
          <w:bCs/>
          <w:sz w:val="24"/>
        </w:rPr>
        <w:t>新增调整</w:t>
      </w:r>
      <w:r>
        <w:rPr>
          <w:rFonts w:hint="eastAsia" w:eastAsia="仿宋"/>
          <w:sz w:val="24"/>
        </w:rPr>
        <w:t>”</w:t>
      </w:r>
    </w:p>
    <w:p w14:paraId="43EB36B3">
      <w:pPr>
        <w:spacing w:line="360" w:lineRule="auto"/>
        <w:rPr>
          <w:rFonts w:eastAsia="仿宋"/>
          <w:sz w:val="24"/>
        </w:rPr>
      </w:pPr>
      <w:r>
        <w:drawing>
          <wp:inline distT="0" distB="0" distL="114300" distR="114300">
            <wp:extent cx="5735320" cy="1362075"/>
            <wp:effectExtent l="0" t="0" r="10160" b="9525"/>
            <wp:docPr id="5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
                    <pic:cNvPicPr>
                      <a:picLocks noChangeAspect="1"/>
                    </pic:cNvPicPr>
                  </pic:nvPicPr>
                  <pic:blipFill>
                    <a:blip r:embed="rId19"/>
                    <a:stretch>
                      <a:fillRect/>
                    </a:stretch>
                  </pic:blipFill>
                  <pic:spPr>
                    <a:xfrm>
                      <a:off x="0" y="0"/>
                      <a:ext cx="5735320" cy="1362075"/>
                    </a:xfrm>
                    <a:prstGeom prst="rect">
                      <a:avLst/>
                    </a:prstGeom>
                    <a:noFill/>
                    <a:ln>
                      <a:noFill/>
                    </a:ln>
                  </pic:spPr>
                </pic:pic>
              </a:graphicData>
            </a:graphic>
          </wp:inline>
        </w:drawing>
      </w:r>
    </w:p>
    <w:p w14:paraId="7980F8FA">
      <w:pPr>
        <w:spacing w:line="360" w:lineRule="auto"/>
        <w:ind w:firstLine="480"/>
        <w:rPr>
          <w:rFonts w:eastAsia="仿宋"/>
          <w:sz w:val="24"/>
        </w:rPr>
      </w:pPr>
      <w:r>
        <w:rPr>
          <w:rFonts w:hint="eastAsia" w:eastAsia="仿宋"/>
          <w:sz w:val="24"/>
        </w:rPr>
        <w:t>（</w:t>
      </w:r>
      <w:r>
        <w:rPr>
          <w:rFonts w:hint="eastAsia" w:eastAsia="仿宋"/>
          <w:sz w:val="24"/>
          <w:lang w:val="en-US" w:eastAsia="zh-CN"/>
        </w:rPr>
        <w:t>3</w:t>
      </w:r>
      <w:r>
        <w:rPr>
          <w:rFonts w:hint="eastAsia" w:eastAsia="仿宋"/>
          <w:sz w:val="24"/>
        </w:rPr>
        <w:t>）在新增页面填写“</w:t>
      </w:r>
      <w:r>
        <w:rPr>
          <w:rFonts w:hint="eastAsia" w:eastAsia="仿宋"/>
          <w:b/>
          <w:bCs/>
          <w:sz w:val="24"/>
        </w:rPr>
        <w:t>事由”（必填）</w:t>
      </w:r>
      <w:r>
        <w:rPr>
          <w:rFonts w:hint="eastAsia" w:eastAsia="仿宋"/>
          <w:sz w:val="24"/>
        </w:rPr>
        <w:t>、</w:t>
      </w:r>
      <w:r>
        <w:rPr>
          <w:rFonts w:hint="eastAsia" w:eastAsia="仿宋"/>
          <w:sz w:val="24"/>
          <w:highlight w:val="none"/>
        </w:rPr>
        <w:t>“</w:t>
      </w:r>
      <w:r>
        <w:rPr>
          <w:rFonts w:hint="eastAsia" w:eastAsia="仿宋"/>
          <w:b/>
          <w:bCs/>
          <w:sz w:val="24"/>
          <w:highlight w:val="none"/>
        </w:rPr>
        <w:t>凭证摘要</w:t>
      </w:r>
      <w:r>
        <w:rPr>
          <w:rFonts w:hint="eastAsia" w:eastAsia="仿宋"/>
          <w:sz w:val="24"/>
          <w:highlight w:val="none"/>
        </w:rPr>
        <w:t>”</w:t>
      </w:r>
      <w:r>
        <w:rPr>
          <w:rFonts w:hint="eastAsia" w:eastAsia="仿宋"/>
          <w:sz w:val="24"/>
        </w:rPr>
        <w:t>（</w:t>
      </w:r>
      <w:r>
        <w:rPr>
          <w:rFonts w:hint="eastAsia" w:eastAsia="仿宋"/>
          <w:b/>
          <w:bCs/>
          <w:sz w:val="24"/>
        </w:rPr>
        <w:t>必填</w:t>
      </w:r>
      <w:r>
        <w:rPr>
          <w:rFonts w:hint="eastAsia" w:eastAsia="仿宋"/>
          <w:sz w:val="24"/>
          <w:highlight w:val="none"/>
        </w:rPr>
        <w:t>，凭证摘要的内容在该笔项目调整审核完成后将一起同步到财务核算平台），在“</w:t>
      </w:r>
      <w:r>
        <w:rPr>
          <w:rFonts w:hint="eastAsia" w:eastAsia="仿宋"/>
          <w:b/>
          <w:bCs/>
          <w:sz w:val="24"/>
          <w:highlight w:val="none"/>
        </w:rPr>
        <w:t>附件上传</w:t>
      </w:r>
      <w:r>
        <w:rPr>
          <w:rFonts w:hint="eastAsia" w:eastAsia="仿宋"/>
          <w:sz w:val="24"/>
          <w:highlight w:val="none"/>
        </w:rPr>
        <w:t>”处可上传业务相关的附件文件，在“</w:t>
      </w:r>
      <w:r>
        <w:rPr>
          <w:rFonts w:hint="eastAsia" w:eastAsia="仿宋"/>
          <w:b/>
          <w:bCs/>
          <w:sz w:val="24"/>
          <w:highlight w:val="none"/>
        </w:rPr>
        <w:t>相关文件下载</w:t>
      </w:r>
      <w:r>
        <w:rPr>
          <w:rFonts w:hint="eastAsia" w:eastAsia="仿宋"/>
          <w:sz w:val="24"/>
          <w:highlight w:val="none"/>
        </w:rPr>
        <w:t>”处可点击文件查看相关的通知、公告</w:t>
      </w:r>
      <w:r>
        <w:rPr>
          <w:rFonts w:hint="eastAsia" w:eastAsia="仿宋"/>
          <w:sz w:val="24"/>
          <w:highlight w:val="none"/>
          <w:lang w:eastAsia="zh-CN"/>
        </w:rPr>
        <w:t>。</w:t>
      </w:r>
      <w:r>
        <w:rPr>
          <w:rFonts w:hint="eastAsia" w:eastAsia="仿宋"/>
          <w:sz w:val="24"/>
        </w:rPr>
        <w:t>点击“</w:t>
      </w:r>
      <w:r>
        <w:rPr>
          <w:rFonts w:hint="eastAsia" w:eastAsia="仿宋"/>
          <w:b/>
          <w:bCs/>
          <w:sz w:val="24"/>
        </w:rPr>
        <w:t>新增项目</w:t>
      </w:r>
      <w:r>
        <w:rPr>
          <w:rFonts w:hint="eastAsia" w:eastAsia="仿宋"/>
          <w:sz w:val="24"/>
        </w:rPr>
        <w:t>”按钮进入</w:t>
      </w:r>
      <w:r>
        <w:rPr>
          <w:rFonts w:hint="eastAsia" w:eastAsia="仿宋"/>
          <w:sz w:val="24"/>
          <w:lang w:val="en-US" w:eastAsia="zh-CN"/>
        </w:rPr>
        <w:t>项目</w:t>
      </w:r>
      <w:r>
        <w:rPr>
          <w:rFonts w:hint="eastAsia" w:eastAsia="仿宋"/>
          <w:sz w:val="24"/>
        </w:rPr>
        <w:t>调整弹窗页面</w:t>
      </w:r>
    </w:p>
    <w:p w14:paraId="2501DA3C">
      <w:pPr>
        <w:spacing w:line="360" w:lineRule="auto"/>
      </w:pPr>
      <w:r>
        <w:drawing>
          <wp:inline distT="0" distB="0" distL="114300" distR="114300">
            <wp:extent cx="5116195" cy="2335530"/>
            <wp:effectExtent l="0" t="0" r="0" b="0"/>
            <wp:docPr id="4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
                    <pic:cNvPicPr>
                      <a:picLocks noChangeAspect="1"/>
                    </pic:cNvPicPr>
                  </pic:nvPicPr>
                  <pic:blipFill>
                    <a:blip r:embed="rId20"/>
                    <a:srcRect l="10795"/>
                    <a:stretch>
                      <a:fillRect/>
                    </a:stretch>
                  </pic:blipFill>
                  <pic:spPr>
                    <a:xfrm>
                      <a:off x="0" y="0"/>
                      <a:ext cx="5116195" cy="2335530"/>
                    </a:xfrm>
                    <a:prstGeom prst="rect">
                      <a:avLst/>
                    </a:prstGeom>
                    <a:noFill/>
                    <a:ln>
                      <a:noFill/>
                    </a:ln>
                  </pic:spPr>
                </pic:pic>
              </a:graphicData>
            </a:graphic>
          </wp:inline>
        </w:drawing>
      </w:r>
    </w:p>
    <w:p w14:paraId="7377C98B">
      <w:pPr>
        <w:spacing w:line="360" w:lineRule="auto"/>
        <w:rPr>
          <w:rFonts w:eastAsia="仿宋"/>
          <w:bCs/>
          <w:iCs/>
          <w:sz w:val="24"/>
          <w:highlight w:val="none"/>
        </w:rPr>
      </w:pPr>
      <w:r>
        <w:rPr>
          <w:rFonts w:hint="eastAsia" w:eastAsia="仿宋"/>
          <w:sz w:val="24"/>
        </w:rPr>
        <w:t xml:space="preserve">    （</w:t>
      </w:r>
      <w:r>
        <w:rPr>
          <w:rFonts w:hint="eastAsia" w:eastAsia="仿宋"/>
          <w:sz w:val="24"/>
          <w:lang w:val="en-US" w:eastAsia="zh-CN"/>
        </w:rPr>
        <w:t>4</w:t>
      </w:r>
      <w:r>
        <w:rPr>
          <w:rFonts w:hint="eastAsia" w:eastAsia="仿宋"/>
          <w:sz w:val="24"/>
        </w:rPr>
        <w:t>）</w:t>
      </w:r>
      <w:r>
        <w:rPr>
          <w:rFonts w:hint="eastAsia" w:eastAsia="仿宋"/>
          <w:b w:val="0"/>
          <w:bCs/>
          <w:iCs/>
          <w:sz w:val="24"/>
          <w:highlight w:val="none"/>
        </w:rPr>
        <w:t>在弹窗</w:t>
      </w:r>
      <w:r>
        <w:rPr>
          <w:rFonts w:hint="eastAsia" w:eastAsia="仿宋"/>
          <w:b/>
          <w:bCs w:val="0"/>
          <w:iCs/>
          <w:sz w:val="24"/>
          <w:highlight w:val="none"/>
          <w:lang w:val="en-US" w:eastAsia="zh-CN"/>
        </w:rPr>
        <w:t>左边</w:t>
      </w:r>
      <w:r>
        <w:rPr>
          <w:rFonts w:hint="eastAsia" w:eastAsia="仿宋"/>
          <w:b/>
          <w:bCs w:val="0"/>
          <w:iCs/>
          <w:sz w:val="24"/>
          <w:highlight w:val="none"/>
        </w:rPr>
        <w:t>选择</w:t>
      </w:r>
      <w:r>
        <w:rPr>
          <w:rFonts w:hint="eastAsia" w:eastAsia="仿宋"/>
          <w:b/>
          <w:bCs w:val="0"/>
          <w:iCs/>
          <w:sz w:val="24"/>
          <w:highlight w:val="none"/>
          <w:lang w:val="en-US" w:eastAsia="zh-CN"/>
        </w:rPr>
        <w:t>调出的</w:t>
      </w:r>
      <w:r>
        <w:rPr>
          <w:rFonts w:hint="eastAsia" w:eastAsia="仿宋"/>
          <w:b/>
          <w:bCs w:val="0"/>
          <w:iCs/>
          <w:sz w:val="24"/>
          <w:highlight w:val="none"/>
        </w:rPr>
        <w:t>“项目名称”</w:t>
      </w:r>
      <w:r>
        <w:rPr>
          <w:rFonts w:hint="eastAsia" w:eastAsia="仿宋"/>
          <w:bCs/>
          <w:iCs/>
          <w:sz w:val="24"/>
          <w:highlight w:val="none"/>
        </w:rPr>
        <w:t>（项目编号、项目余额会自动带出）。</w:t>
      </w:r>
      <w:r>
        <w:rPr>
          <w:rFonts w:hint="eastAsia" w:eastAsia="仿宋"/>
          <w:bCs/>
          <w:iCs/>
          <w:sz w:val="24"/>
          <w:highlight w:val="none"/>
          <w:lang w:val="en-US" w:eastAsia="zh-CN"/>
        </w:rPr>
        <w:t>左边</w:t>
      </w:r>
      <w:r>
        <w:rPr>
          <w:rFonts w:hint="eastAsia" w:eastAsia="仿宋"/>
          <w:bCs/>
          <w:iCs/>
          <w:sz w:val="24"/>
          <w:highlight w:val="none"/>
        </w:rPr>
        <w:t>“额度”下拉框选择需要调出的额度（额度余额会自动显示</w:t>
      </w:r>
      <w:r>
        <w:rPr>
          <w:rFonts w:hint="eastAsia" w:eastAsia="仿宋"/>
          <w:bCs/>
          <w:iCs/>
          <w:sz w:val="24"/>
          <w:highlight w:val="none"/>
          <w:lang w:eastAsia="zh-CN"/>
        </w:rPr>
        <w:t>，</w:t>
      </w:r>
      <w:r>
        <w:rPr>
          <w:rFonts w:hint="eastAsia" w:eastAsia="仿宋"/>
          <w:bCs/>
          <w:iCs/>
          <w:sz w:val="24"/>
          <w:highlight w:val="none"/>
          <w:lang w:val="en-US" w:eastAsia="zh-CN"/>
        </w:rPr>
        <w:t>这里只显示项目下余额&gt;0的额度</w:t>
      </w:r>
      <w:r>
        <w:rPr>
          <w:rFonts w:hint="eastAsia" w:eastAsia="仿宋"/>
          <w:bCs/>
          <w:iCs/>
          <w:sz w:val="24"/>
          <w:highlight w:val="none"/>
        </w:rPr>
        <w:t>），在“调减额度”框输入金额。</w:t>
      </w:r>
    </w:p>
    <w:p w14:paraId="377DE69B">
      <w:pPr>
        <w:spacing w:line="360" w:lineRule="auto"/>
        <w:ind w:firstLine="480" w:firstLineChars="200"/>
        <w:rPr>
          <w:rFonts w:eastAsia="仿宋"/>
          <w:bCs/>
          <w:iCs/>
          <w:sz w:val="24"/>
          <w:highlight w:val="lightGray"/>
        </w:rPr>
      </w:pPr>
      <w:r>
        <w:rPr>
          <w:rFonts w:hint="eastAsia" w:eastAsia="仿宋"/>
          <w:bCs/>
          <w:iCs/>
          <w:sz w:val="24"/>
          <w:highlight w:val="none"/>
        </w:rPr>
        <w:t>在</w:t>
      </w:r>
      <w:r>
        <w:rPr>
          <w:rFonts w:hint="eastAsia" w:eastAsia="仿宋"/>
          <w:bCs/>
          <w:iCs/>
          <w:sz w:val="24"/>
          <w:highlight w:val="none"/>
          <w:lang w:val="en-US" w:eastAsia="zh-CN"/>
        </w:rPr>
        <w:t>弹窗</w:t>
      </w:r>
      <w:r>
        <w:rPr>
          <w:rFonts w:hint="eastAsia" w:eastAsia="仿宋"/>
          <w:b/>
          <w:bCs w:val="0"/>
          <w:iCs/>
          <w:sz w:val="24"/>
          <w:highlight w:val="none"/>
          <w:lang w:val="en-US" w:eastAsia="zh-CN"/>
        </w:rPr>
        <w:t>右边选择调入的</w:t>
      </w:r>
      <w:r>
        <w:rPr>
          <w:rFonts w:hint="eastAsia" w:eastAsia="仿宋"/>
          <w:b/>
          <w:bCs w:val="0"/>
          <w:iCs/>
          <w:sz w:val="24"/>
          <w:highlight w:val="none"/>
        </w:rPr>
        <w:t>“项目名称”</w:t>
      </w:r>
      <w:r>
        <w:rPr>
          <w:rFonts w:hint="eastAsia" w:eastAsia="仿宋"/>
          <w:b w:val="0"/>
          <w:bCs/>
          <w:iCs/>
          <w:sz w:val="24"/>
          <w:highlight w:val="none"/>
          <w:lang w:eastAsia="zh-CN"/>
        </w:rPr>
        <w:t>，</w:t>
      </w:r>
      <w:r>
        <w:rPr>
          <w:rFonts w:hint="eastAsia" w:eastAsia="仿宋"/>
          <w:b w:val="0"/>
          <w:bCs/>
          <w:iCs/>
          <w:sz w:val="24"/>
          <w:highlight w:val="none"/>
          <w:lang w:val="en-US" w:eastAsia="zh-CN"/>
        </w:rPr>
        <w:t>右边</w:t>
      </w:r>
      <w:r>
        <w:rPr>
          <w:rFonts w:hint="eastAsia" w:eastAsia="仿宋"/>
          <w:bCs/>
          <w:iCs/>
          <w:sz w:val="24"/>
          <w:highlight w:val="none"/>
        </w:rPr>
        <w:t>“额度”下拉框选择需要调入的额度（额度余额会自动显示，</w:t>
      </w:r>
      <w:r>
        <w:rPr>
          <w:rFonts w:hint="eastAsia" w:eastAsia="仿宋"/>
          <w:bCs/>
          <w:iCs/>
          <w:sz w:val="24"/>
          <w:highlight w:val="none"/>
          <w:lang w:val="en-US" w:eastAsia="zh-CN"/>
        </w:rPr>
        <w:t>这里显示项目下除了调出额度外的所有额度。</w:t>
      </w:r>
      <w:r>
        <w:rPr>
          <w:rFonts w:hint="eastAsia" w:eastAsia="仿宋"/>
          <w:bCs/>
          <w:iCs/>
          <w:sz w:val="24"/>
          <w:highlight w:val="none"/>
        </w:rPr>
        <w:t>“调增额度”的金额会自动显示为调减额度同等金额，不需填写）。</w:t>
      </w:r>
    </w:p>
    <w:p w14:paraId="07B98CC4">
      <w:pPr>
        <w:spacing w:line="360" w:lineRule="auto"/>
        <w:ind w:firstLine="480" w:firstLineChars="200"/>
        <w:rPr>
          <w:rFonts w:eastAsia="仿宋"/>
          <w:sz w:val="24"/>
        </w:rPr>
      </w:pPr>
      <w:r>
        <w:rPr>
          <w:rFonts w:hint="eastAsia" w:eastAsia="仿宋"/>
          <w:sz w:val="24"/>
        </w:rPr>
        <w:t>如调入项目的负责人不是当前申报人，则调入项目的项目总金额、项目余额、</w:t>
      </w:r>
      <w:r>
        <w:rPr>
          <w:rFonts w:hint="eastAsia" w:eastAsia="仿宋"/>
          <w:sz w:val="24"/>
          <w:highlight w:val="none"/>
        </w:rPr>
        <w:t>额度余额对申报人隐藏，以***显示</w:t>
      </w:r>
    </w:p>
    <w:p w14:paraId="751E55F4">
      <w:pPr>
        <w:spacing w:line="360" w:lineRule="auto"/>
      </w:pPr>
      <w:r>
        <w:drawing>
          <wp:inline distT="0" distB="0" distL="114300" distR="114300">
            <wp:extent cx="4670425" cy="2584450"/>
            <wp:effectExtent l="0" t="0" r="8255" b="6350"/>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21"/>
                    <a:srcRect l="9309" r="9187"/>
                    <a:stretch>
                      <a:fillRect/>
                    </a:stretch>
                  </pic:blipFill>
                  <pic:spPr>
                    <a:xfrm>
                      <a:off x="0" y="0"/>
                      <a:ext cx="4670425" cy="2584450"/>
                    </a:xfrm>
                    <a:prstGeom prst="rect">
                      <a:avLst/>
                    </a:prstGeom>
                    <a:noFill/>
                    <a:ln>
                      <a:noFill/>
                    </a:ln>
                  </pic:spPr>
                </pic:pic>
              </a:graphicData>
            </a:graphic>
          </wp:inline>
        </w:drawing>
      </w:r>
    </w:p>
    <w:p w14:paraId="7B9BE7EF">
      <w:pPr>
        <w:spacing w:line="360" w:lineRule="auto"/>
        <w:rPr>
          <w:rFonts w:eastAsia="仿宋"/>
          <w:sz w:val="24"/>
        </w:rPr>
      </w:pPr>
      <w:r>
        <w:rPr>
          <w:rFonts w:hint="eastAsia" w:eastAsia="仿宋"/>
          <w:sz w:val="24"/>
        </w:rPr>
        <w:t xml:space="preserve">    （</w:t>
      </w:r>
      <w:r>
        <w:rPr>
          <w:rFonts w:hint="eastAsia" w:eastAsia="仿宋"/>
          <w:sz w:val="24"/>
          <w:lang w:val="en-US" w:eastAsia="zh-CN"/>
        </w:rPr>
        <w:t>5</w:t>
      </w:r>
      <w:r>
        <w:rPr>
          <w:rFonts w:hint="eastAsia" w:eastAsia="仿宋"/>
          <w:sz w:val="24"/>
        </w:rPr>
        <w:t>）点击“</w:t>
      </w:r>
      <w:r>
        <w:rPr>
          <w:rFonts w:hint="eastAsia" w:eastAsia="仿宋"/>
          <w:b/>
          <w:bCs/>
          <w:sz w:val="24"/>
        </w:rPr>
        <w:t>确定</w:t>
      </w:r>
      <w:r>
        <w:rPr>
          <w:rFonts w:hint="eastAsia" w:eastAsia="仿宋"/>
          <w:sz w:val="24"/>
        </w:rPr>
        <w:t>”，当条项目调整保存成功，可继续填报下一条项目调整，同时填报的调整信息将展示在页面下方</w:t>
      </w:r>
    </w:p>
    <w:p w14:paraId="405C4429">
      <w:pPr>
        <w:spacing w:line="360" w:lineRule="auto"/>
        <w:rPr>
          <w:rFonts w:eastAsia="仿宋"/>
          <w:sz w:val="24"/>
        </w:rPr>
      </w:pPr>
      <w:r>
        <w:drawing>
          <wp:inline distT="0" distB="0" distL="114300" distR="114300">
            <wp:extent cx="4642485" cy="2584450"/>
            <wp:effectExtent l="0" t="0" r="5715" b="635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22"/>
                    <a:srcRect l="9674" r="9309"/>
                    <a:stretch>
                      <a:fillRect/>
                    </a:stretch>
                  </pic:blipFill>
                  <pic:spPr>
                    <a:xfrm>
                      <a:off x="0" y="0"/>
                      <a:ext cx="4642485" cy="2584450"/>
                    </a:xfrm>
                    <a:prstGeom prst="rect">
                      <a:avLst/>
                    </a:prstGeom>
                    <a:noFill/>
                    <a:ln>
                      <a:noFill/>
                    </a:ln>
                  </pic:spPr>
                </pic:pic>
              </a:graphicData>
            </a:graphic>
          </wp:inline>
        </w:drawing>
      </w:r>
    </w:p>
    <w:p w14:paraId="086A3B6D">
      <w:pPr>
        <w:spacing w:line="360" w:lineRule="auto"/>
      </w:pPr>
      <w:r>
        <w:drawing>
          <wp:inline distT="0" distB="0" distL="114300" distR="114300">
            <wp:extent cx="5092700" cy="2584450"/>
            <wp:effectExtent l="0" t="0" r="12700" b="6350"/>
            <wp:docPr id="4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
                    <pic:cNvPicPr>
                      <a:picLocks noChangeAspect="1"/>
                    </pic:cNvPicPr>
                  </pic:nvPicPr>
                  <pic:blipFill>
                    <a:blip r:embed="rId23"/>
                    <a:srcRect l="11126"/>
                    <a:stretch>
                      <a:fillRect/>
                    </a:stretch>
                  </pic:blipFill>
                  <pic:spPr>
                    <a:xfrm>
                      <a:off x="0" y="0"/>
                      <a:ext cx="5092700" cy="2584450"/>
                    </a:xfrm>
                    <a:prstGeom prst="rect">
                      <a:avLst/>
                    </a:prstGeom>
                    <a:noFill/>
                    <a:ln>
                      <a:noFill/>
                    </a:ln>
                  </pic:spPr>
                </pic:pic>
              </a:graphicData>
            </a:graphic>
          </wp:inline>
        </w:drawing>
      </w:r>
    </w:p>
    <w:p w14:paraId="6E64D103">
      <w:pPr>
        <w:spacing w:line="360" w:lineRule="auto"/>
        <w:rPr>
          <w:rFonts w:eastAsia="仿宋"/>
          <w:sz w:val="24"/>
        </w:rPr>
      </w:pPr>
      <w:r>
        <w:rPr>
          <w:rFonts w:hint="eastAsia" w:eastAsia="仿宋"/>
          <w:sz w:val="24"/>
        </w:rPr>
        <w:t xml:space="preserve">    （</w:t>
      </w:r>
      <w:r>
        <w:rPr>
          <w:rStyle w:val="16"/>
          <w:rFonts w:hint="eastAsia"/>
          <w:lang w:val="en-US" w:eastAsia="zh-CN"/>
        </w:rPr>
        <w:t>6</w:t>
      </w:r>
      <w:r>
        <w:rPr>
          <w:rFonts w:hint="eastAsia" w:eastAsia="仿宋"/>
          <w:sz w:val="24"/>
        </w:rPr>
        <w:t>）点击“</w:t>
      </w:r>
      <w:r>
        <w:rPr>
          <w:rFonts w:hint="eastAsia" w:eastAsia="仿宋"/>
          <w:b/>
          <w:bCs/>
          <w:sz w:val="24"/>
        </w:rPr>
        <w:t>保存</w:t>
      </w:r>
      <w:r>
        <w:rPr>
          <w:rFonts w:hint="eastAsia" w:eastAsia="仿宋"/>
          <w:sz w:val="24"/>
        </w:rPr>
        <w:t>”，保存成功后流程状态进入“待提交”，点击“</w:t>
      </w:r>
      <w:r>
        <w:rPr>
          <w:rFonts w:hint="eastAsia" w:eastAsia="仿宋"/>
          <w:b/>
          <w:bCs/>
          <w:sz w:val="24"/>
        </w:rPr>
        <w:t>提交</w:t>
      </w:r>
      <w:r>
        <w:rPr>
          <w:rFonts w:hint="eastAsia" w:eastAsia="仿宋"/>
          <w:sz w:val="24"/>
        </w:rPr>
        <w:t>”，即进入审批流程</w:t>
      </w:r>
    </w:p>
    <w:p w14:paraId="51498C9F">
      <w:pPr>
        <w:spacing w:line="360" w:lineRule="auto"/>
      </w:pPr>
      <w:r>
        <w:drawing>
          <wp:inline distT="0" distB="0" distL="114300" distR="114300">
            <wp:extent cx="5099685" cy="2584450"/>
            <wp:effectExtent l="0" t="0" r="5715" b="6350"/>
            <wp:docPr id="4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9"/>
                    <pic:cNvPicPr>
                      <a:picLocks noChangeAspect="1"/>
                    </pic:cNvPicPr>
                  </pic:nvPicPr>
                  <pic:blipFill>
                    <a:blip r:embed="rId24"/>
                    <a:srcRect l="11004"/>
                    <a:stretch>
                      <a:fillRect/>
                    </a:stretch>
                  </pic:blipFill>
                  <pic:spPr>
                    <a:xfrm>
                      <a:off x="0" y="0"/>
                      <a:ext cx="5099685" cy="2584450"/>
                    </a:xfrm>
                    <a:prstGeom prst="rect">
                      <a:avLst/>
                    </a:prstGeom>
                    <a:noFill/>
                    <a:ln>
                      <a:noFill/>
                    </a:ln>
                  </pic:spPr>
                </pic:pic>
              </a:graphicData>
            </a:graphic>
          </wp:inline>
        </w:drawing>
      </w:r>
    </w:p>
    <w:p w14:paraId="5FAAF96F">
      <w:pPr>
        <w:spacing w:line="360" w:lineRule="auto"/>
        <w:ind w:firstLine="480"/>
        <w:outlineLvl w:val="3"/>
        <w:rPr>
          <w:rFonts w:eastAsia="仿宋"/>
          <w:b/>
          <w:bCs/>
          <w:sz w:val="28"/>
          <w:szCs w:val="28"/>
        </w:rPr>
      </w:pPr>
      <w:bookmarkStart w:id="24" w:name="_Toc21421"/>
      <w:bookmarkStart w:id="25" w:name="_Toc4795"/>
      <w:r>
        <w:rPr>
          <w:rFonts w:hint="eastAsia" w:eastAsia="仿宋"/>
          <w:b/>
          <w:bCs/>
          <w:sz w:val="28"/>
          <w:szCs w:val="28"/>
        </w:rPr>
        <w:t>1.2.</w:t>
      </w:r>
      <w:r>
        <w:rPr>
          <w:rFonts w:hint="eastAsia" w:eastAsia="仿宋"/>
          <w:b/>
          <w:bCs/>
          <w:sz w:val="28"/>
          <w:szCs w:val="28"/>
          <w:lang w:val="en-US" w:eastAsia="zh-CN"/>
        </w:rPr>
        <w:t>3</w:t>
      </w:r>
      <w:r>
        <w:rPr>
          <w:rFonts w:hint="eastAsia" w:eastAsia="仿宋"/>
          <w:b/>
          <w:bCs/>
          <w:sz w:val="28"/>
          <w:szCs w:val="28"/>
        </w:rPr>
        <w:t xml:space="preserve"> </w:t>
      </w:r>
      <w:r>
        <w:rPr>
          <w:rFonts w:hint="eastAsia" w:eastAsia="仿宋"/>
          <w:b/>
          <w:bCs/>
          <w:sz w:val="28"/>
          <w:szCs w:val="28"/>
          <w:lang w:val="en-US" w:eastAsia="zh-CN"/>
        </w:rPr>
        <w:t>导入-</w:t>
      </w:r>
      <w:r>
        <w:rPr>
          <w:rFonts w:hint="eastAsia" w:eastAsia="仿宋"/>
          <w:b/>
          <w:bCs/>
          <w:sz w:val="28"/>
          <w:szCs w:val="28"/>
        </w:rPr>
        <w:t>在新增页面导入项目调整模板表格</w:t>
      </w:r>
      <w:bookmarkEnd w:id="24"/>
      <w:bookmarkEnd w:id="25"/>
    </w:p>
    <w:p w14:paraId="09A491B8">
      <w:pPr>
        <w:spacing w:line="360" w:lineRule="auto"/>
        <w:ind w:firstLine="480"/>
        <w:rPr>
          <w:rFonts w:eastAsia="仿宋"/>
          <w:sz w:val="24"/>
        </w:rPr>
      </w:pPr>
      <w:r>
        <w:rPr>
          <w:rFonts w:hint="eastAsia" w:eastAsia="仿宋"/>
          <w:sz w:val="24"/>
        </w:rPr>
        <w:t>（1）点击</w:t>
      </w:r>
      <w:r>
        <w:rPr>
          <w:rFonts w:hint="eastAsia" w:eastAsia="仿宋"/>
          <w:sz w:val="24"/>
          <w:lang w:val="en-US" w:eastAsia="zh-CN"/>
        </w:rPr>
        <w:t>页面的</w:t>
      </w:r>
      <w:r>
        <w:rPr>
          <w:rFonts w:hint="eastAsia" w:eastAsia="仿宋"/>
          <w:sz w:val="24"/>
        </w:rPr>
        <w:t>“</w:t>
      </w:r>
      <w:r>
        <w:rPr>
          <w:rFonts w:hint="eastAsia" w:eastAsia="仿宋"/>
          <w:b/>
          <w:bCs/>
          <w:sz w:val="24"/>
        </w:rPr>
        <w:t>新增调整</w:t>
      </w:r>
      <w:r>
        <w:rPr>
          <w:rFonts w:hint="eastAsia" w:eastAsia="仿宋"/>
          <w:sz w:val="24"/>
        </w:rPr>
        <w:t>”</w:t>
      </w:r>
    </w:p>
    <w:p w14:paraId="04EF0E6A">
      <w:pPr>
        <w:spacing w:line="360" w:lineRule="auto"/>
      </w:pPr>
      <w:r>
        <w:drawing>
          <wp:inline distT="0" distB="0" distL="114300" distR="114300">
            <wp:extent cx="5735320" cy="1437005"/>
            <wp:effectExtent l="0" t="0" r="10160" b="10795"/>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25"/>
                    <a:stretch>
                      <a:fillRect/>
                    </a:stretch>
                  </pic:blipFill>
                  <pic:spPr>
                    <a:xfrm>
                      <a:off x="0" y="0"/>
                      <a:ext cx="5735320" cy="1437005"/>
                    </a:xfrm>
                    <a:prstGeom prst="rect">
                      <a:avLst/>
                    </a:prstGeom>
                    <a:noFill/>
                    <a:ln>
                      <a:noFill/>
                    </a:ln>
                  </pic:spPr>
                </pic:pic>
              </a:graphicData>
            </a:graphic>
          </wp:inline>
        </w:drawing>
      </w:r>
    </w:p>
    <w:p w14:paraId="740923B3">
      <w:pPr>
        <w:spacing w:line="360" w:lineRule="auto"/>
        <w:ind w:firstLine="480"/>
        <w:rPr>
          <w:rFonts w:eastAsia="仿宋"/>
          <w:sz w:val="24"/>
        </w:rPr>
      </w:pPr>
      <w:r>
        <w:rPr>
          <w:rFonts w:hint="eastAsia" w:eastAsia="仿宋"/>
          <w:sz w:val="24"/>
        </w:rPr>
        <w:t>（2）</w:t>
      </w:r>
      <w:r>
        <w:rPr>
          <w:rFonts w:hint="eastAsia" w:eastAsia="仿宋"/>
          <w:sz w:val="24"/>
          <w:highlight w:val="none"/>
        </w:rPr>
        <w:t>在新增页面下方点击“</w:t>
      </w:r>
      <w:r>
        <w:rPr>
          <w:rFonts w:hint="eastAsia" w:eastAsia="仿宋"/>
          <w:b/>
          <w:bCs/>
          <w:sz w:val="24"/>
          <w:highlight w:val="none"/>
        </w:rPr>
        <w:t>下载模板</w:t>
      </w:r>
      <w:r>
        <w:rPr>
          <w:rFonts w:hint="eastAsia" w:eastAsia="仿宋"/>
          <w:sz w:val="24"/>
          <w:highlight w:val="none"/>
        </w:rPr>
        <w:t>”</w:t>
      </w:r>
      <w:r>
        <w:rPr>
          <w:rFonts w:hint="eastAsia" w:eastAsia="仿宋"/>
          <w:sz w:val="24"/>
          <w:highlight w:val="none"/>
          <w:lang w:eastAsia="zh-CN"/>
        </w:rPr>
        <w:t>，</w:t>
      </w:r>
      <w:r>
        <w:rPr>
          <w:rFonts w:hint="eastAsia" w:eastAsia="仿宋"/>
          <w:sz w:val="24"/>
          <w:highlight w:val="none"/>
          <w:lang w:val="en-US" w:eastAsia="zh-CN"/>
        </w:rPr>
        <w:t>在模板表格</w:t>
      </w:r>
      <w:r>
        <w:rPr>
          <w:rFonts w:hint="eastAsia" w:eastAsia="仿宋"/>
          <w:sz w:val="24"/>
        </w:rPr>
        <w:t>填入数据，将表格保存在电脑本地</w:t>
      </w:r>
    </w:p>
    <w:p w14:paraId="6165F59D">
      <w:pPr>
        <w:spacing w:line="360" w:lineRule="auto"/>
      </w:pPr>
      <w:r>
        <w:drawing>
          <wp:inline distT="0" distB="0" distL="114300" distR="114300">
            <wp:extent cx="5735320" cy="2508885"/>
            <wp:effectExtent l="0" t="0" r="10160" b="5715"/>
            <wp:docPr id="3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
                    <pic:cNvPicPr>
                      <a:picLocks noChangeAspect="1"/>
                    </pic:cNvPicPr>
                  </pic:nvPicPr>
                  <pic:blipFill>
                    <a:blip r:embed="rId26"/>
                    <a:stretch>
                      <a:fillRect/>
                    </a:stretch>
                  </pic:blipFill>
                  <pic:spPr>
                    <a:xfrm>
                      <a:off x="0" y="0"/>
                      <a:ext cx="5735320" cy="2508885"/>
                    </a:xfrm>
                    <a:prstGeom prst="rect">
                      <a:avLst/>
                    </a:prstGeom>
                    <a:noFill/>
                    <a:ln>
                      <a:noFill/>
                    </a:ln>
                  </pic:spPr>
                </pic:pic>
              </a:graphicData>
            </a:graphic>
          </wp:inline>
        </w:drawing>
      </w:r>
    </w:p>
    <w:p w14:paraId="556BCE6A">
      <w:pPr>
        <w:spacing w:line="360" w:lineRule="auto"/>
        <w:ind w:firstLine="480"/>
        <w:rPr>
          <w:rFonts w:eastAsia="仿宋"/>
          <w:sz w:val="24"/>
        </w:rPr>
      </w:pPr>
      <w:r>
        <w:rPr>
          <w:rFonts w:hint="eastAsia" w:eastAsia="仿宋"/>
          <w:sz w:val="24"/>
        </w:rPr>
        <w:t>填报模板注意事项：</w:t>
      </w:r>
    </w:p>
    <w:p w14:paraId="269D6467">
      <w:pPr>
        <w:numPr>
          <w:ilvl w:val="0"/>
          <w:numId w:val="2"/>
        </w:numPr>
        <w:spacing w:line="360" w:lineRule="auto"/>
        <w:ind w:firstLine="0"/>
        <w:rPr>
          <w:rFonts w:hint="eastAsia" w:eastAsia="仿宋"/>
          <w:sz w:val="24"/>
        </w:rPr>
      </w:pPr>
      <w:r>
        <w:rPr>
          <w:rFonts w:hint="eastAsia" w:eastAsia="仿宋"/>
          <w:sz w:val="24"/>
        </w:rPr>
        <w:t>每列字段必填</w:t>
      </w:r>
    </w:p>
    <w:p w14:paraId="277EF41E">
      <w:pPr>
        <w:numPr>
          <w:ilvl w:val="0"/>
          <w:numId w:val="2"/>
        </w:numPr>
        <w:spacing w:line="360" w:lineRule="auto"/>
        <w:ind w:firstLine="0"/>
        <w:rPr>
          <w:rFonts w:hint="eastAsia" w:eastAsia="仿宋"/>
          <w:sz w:val="24"/>
        </w:rPr>
      </w:pPr>
      <w:r>
        <w:rPr>
          <w:rFonts w:hint="eastAsia" w:eastAsia="仿宋"/>
          <w:sz w:val="24"/>
        </w:rPr>
        <w:t>一次导入只能是同一个调出项目</w:t>
      </w:r>
    </w:p>
    <w:p w14:paraId="6835EFE4">
      <w:pPr>
        <w:numPr>
          <w:ilvl w:val="0"/>
          <w:numId w:val="2"/>
        </w:numPr>
        <w:spacing w:line="360" w:lineRule="auto"/>
        <w:ind w:firstLine="0"/>
        <w:rPr>
          <w:rFonts w:eastAsia="仿宋"/>
          <w:sz w:val="24"/>
        </w:rPr>
      </w:pPr>
      <w:r>
        <w:rPr>
          <w:rFonts w:hint="eastAsia" w:eastAsia="仿宋"/>
          <w:sz w:val="24"/>
        </w:rPr>
        <w:t>调出项目编号与调入项目编号不能重复</w:t>
      </w:r>
    </w:p>
    <w:p w14:paraId="1A342C34">
      <w:pPr>
        <w:numPr>
          <w:ilvl w:val="0"/>
          <w:numId w:val="2"/>
        </w:numPr>
        <w:spacing w:line="360" w:lineRule="auto"/>
        <w:ind w:firstLine="0"/>
        <w:rPr>
          <w:rFonts w:eastAsia="仿宋"/>
          <w:sz w:val="24"/>
        </w:rPr>
      </w:pPr>
      <w:r>
        <w:rPr>
          <w:rFonts w:hint="eastAsia" w:eastAsia="仿宋"/>
          <w:sz w:val="24"/>
        </w:rPr>
        <w:t>调出项目名称与调入项目名称不能重复</w:t>
      </w:r>
    </w:p>
    <w:p w14:paraId="6204166E">
      <w:pPr>
        <w:numPr>
          <w:ilvl w:val="0"/>
          <w:numId w:val="2"/>
        </w:numPr>
        <w:spacing w:line="360" w:lineRule="auto"/>
        <w:ind w:left="0" w:leftChars="0" w:firstLine="420" w:firstLineChars="175"/>
        <w:rPr>
          <w:rFonts w:eastAsia="仿宋"/>
          <w:sz w:val="24"/>
        </w:rPr>
      </w:pPr>
      <w:r>
        <w:rPr>
          <w:rFonts w:hint="eastAsia" w:eastAsia="仿宋"/>
          <w:sz w:val="24"/>
        </w:rPr>
        <w:t>调入金额=调出金额</w:t>
      </w:r>
    </w:p>
    <w:p w14:paraId="7BA7792F">
      <w:pPr>
        <w:spacing w:line="360" w:lineRule="auto"/>
        <w:ind w:firstLine="480"/>
        <w:rPr>
          <w:rFonts w:eastAsia="仿宋"/>
          <w:sz w:val="24"/>
        </w:rPr>
      </w:pPr>
      <w:r>
        <w:rPr>
          <w:rFonts w:hint="eastAsia" w:eastAsia="仿宋"/>
          <w:sz w:val="24"/>
        </w:rPr>
        <w:t>（3）点击“导入”-“选择文件”-“上传”，将保存好的模板表格上传系统</w:t>
      </w:r>
    </w:p>
    <w:p w14:paraId="1121DFCB">
      <w:pPr>
        <w:spacing w:line="360" w:lineRule="auto"/>
      </w:pPr>
      <w:r>
        <w:drawing>
          <wp:inline distT="0" distB="0" distL="114300" distR="114300">
            <wp:extent cx="4537075" cy="2385695"/>
            <wp:effectExtent l="0" t="0" r="4445" b="6985"/>
            <wp:docPr id="13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28"/>
                    <pic:cNvPicPr>
                      <a:picLocks noChangeAspect="1"/>
                    </pic:cNvPicPr>
                  </pic:nvPicPr>
                  <pic:blipFill>
                    <a:blip r:embed="rId27"/>
                    <a:srcRect l="12749"/>
                    <a:stretch>
                      <a:fillRect/>
                    </a:stretch>
                  </pic:blipFill>
                  <pic:spPr>
                    <a:xfrm>
                      <a:off x="0" y="0"/>
                      <a:ext cx="4537075" cy="2385695"/>
                    </a:xfrm>
                    <a:prstGeom prst="rect">
                      <a:avLst/>
                    </a:prstGeom>
                    <a:noFill/>
                    <a:ln>
                      <a:noFill/>
                    </a:ln>
                  </pic:spPr>
                </pic:pic>
              </a:graphicData>
            </a:graphic>
          </wp:inline>
        </w:drawing>
      </w:r>
    </w:p>
    <w:p w14:paraId="60229CF0">
      <w:pPr>
        <w:spacing w:line="360" w:lineRule="auto"/>
        <w:ind w:firstLine="480"/>
        <w:rPr>
          <w:rFonts w:hint="default" w:eastAsia="仿宋"/>
          <w:b/>
          <w:bCs/>
          <w:sz w:val="24"/>
          <w:szCs w:val="24"/>
          <w:lang w:val="en-US" w:eastAsia="zh-CN"/>
        </w:rPr>
      </w:pPr>
      <w:r>
        <w:rPr>
          <w:rFonts w:hint="eastAsia" w:eastAsia="仿宋"/>
          <w:sz w:val="24"/>
        </w:rPr>
        <w:t>（</w:t>
      </w:r>
      <w:r>
        <w:rPr>
          <w:rFonts w:hint="eastAsia" w:eastAsia="仿宋"/>
          <w:sz w:val="24"/>
          <w:lang w:val="en-US" w:eastAsia="zh-CN"/>
        </w:rPr>
        <w:t>4</w:t>
      </w:r>
      <w:r>
        <w:rPr>
          <w:rFonts w:hint="eastAsia" w:eastAsia="仿宋"/>
          <w:sz w:val="24"/>
        </w:rPr>
        <w:t>）</w:t>
      </w:r>
      <w:r>
        <w:rPr>
          <w:rFonts w:hint="eastAsia" w:eastAsia="仿宋"/>
          <w:sz w:val="24"/>
          <w:lang w:val="en-US" w:eastAsia="zh-CN"/>
        </w:rPr>
        <w:t>继续填写凭证摘要等信息，保存、提交参考1.2.2</w:t>
      </w:r>
    </w:p>
    <w:p w14:paraId="09B4E5EE">
      <w:pPr>
        <w:spacing w:line="360" w:lineRule="auto"/>
      </w:pPr>
    </w:p>
    <w:p w14:paraId="0CF3D9AC">
      <w:pPr>
        <w:spacing w:line="360" w:lineRule="auto"/>
        <w:ind w:firstLine="562" w:firstLineChars="200"/>
        <w:outlineLvl w:val="2"/>
        <w:rPr>
          <w:rFonts w:hint="default" w:eastAsia="仿宋"/>
          <w:b/>
          <w:bCs/>
          <w:sz w:val="28"/>
          <w:szCs w:val="28"/>
          <w:lang w:val="en-US" w:eastAsia="zh-CN"/>
        </w:rPr>
      </w:pPr>
      <w:bookmarkStart w:id="26" w:name="_Toc2551"/>
      <w:bookmarkStart w:id="27" w:name="_Toc1403"/>
      <w:r>
        <w:rPr>
          <w:rFonts w:hint="eastAsia" w:eastAsia="仿宋"/>
          <w:b/>
          <w:bCs/>
          <w:sz w:val="28"/>
          <w:szCs w:val="28"/>
        </w:rPr>
        <w:t>1.</w:t>
      </w:r>
      <w:r>
        <w:rPr>
          <w:rFonts w:hint="eastAsia" w:eastAsia="仿宋"/>
          <w:b/>
          <w:bCs/>
          <w:sz w:val="28"/>
          <w:szCs w:val="28"/>
          <w:lang w:val="en-US" w:eastAsia="zh-CN"/>
        </w:rPr>
        <w:t>3</w:t>
      </w:r>
      <w:r>
        <w:rPr>
          <w:rFonts w:hint="eastAsia" w:eastAsia="仿宋"/>
          <w:b/>
          <w:bCs/>
          <w:sz w:val="28"/>
          <w:szCs w:val="28"/>
        </w:rPr>
        <w:t xml:space="preserve"> </w:t>
      </w:r>
      <w:r>
        <w:rPr>
          <w:rFonts w:hint="eastAsia" w:eastAsia="仿宋"/>
          <w:b/>
          <w:bCs/>
          <w:sz w:val="28"/>
          <w:szCs w:val="28"/>
          <w:lang w:val="en-US" w:eastAsia="zh-CN"/>
        </w:rPr>
        <w:t>项目追增/核减</w:t>
      </w:r>
      <w:r>
        <w:rPr>
          <w:rFonts w:hint="eastAsia" w:eastAsia="仿宋"/>
          <w:b/>
          <w:bCs/>
          <w:sz w:val="28"/>
          <w:szCs w:val="28"/>
        </w:rPr>
        <w:t>——</w:t>
      </w:r>
      <w:r>
        <w:rPr>
          <w:rFonts w:hint="eastAsia" w:eastAsia="仿宋"/>
          <w:b/>
          <w:bCs/>
          <w:sz w:val="28"/>
          <w:szCs w:val="28"/>
          <w:lang w:val="en-US" w:eastAsia="zh-CN"/>
        </w:rPr>
        <w:t>项目增加经费或按要求核减</w:t>
      </w:r>
      <w:bookmarkEnd w:id="26"/>
      <w:bookmarkEnd w:id="27"/>
    </w:p>
    <w:p w14:paraId="5E05B8AC">
      <w:pPr>
        <w:spacing w:line="360" w:lineRule="auto"/>
        <w:ind w:firstLine="480"/>
        <w:outlineLvl w:val="3"/>
        <w:rPr>
          <w:rFonts w:hint="default" w:eastAsia="仿宋"/>
          <w:b/>
          <w:bCs/>
          <w:sz w:val="24"/>
          <w:szCs w:val="24"/>
          <w:lang w:val="en-US" w:eastAsia="zh-CN"/>
        </w:rPr>
      </w:pPr>
      <w:bookmarkStart w:id="28" w:name="_Toc16440"/>
      <w:r>
        <w:rPr>
          <w:rFonts w:hint="eastAsia" w:eastAsia="仿宋"/>
          <w:b/>
          <w:bCs/>
          <w:sz w:val="24"/>
          <w:szCs w:val="24"/>
        </w:rPr>
        <w:t xml:space="preserve">1.2.1 </w:t>
      </w:r>
      <w:r>
        <w:rPr>
          <w:rFonts w:hint="eastAsia" w:eastAsia="仿宋"/>
          <w:b/>
          <w:bCs/>
          <w:sz w:val="24"/>
          <w:szCs w:val="24"/>
          <w:lang w:val="en-US" w:eastAsia="zh-CN"/>
        </w:rPr>
        <w:t>适用业务场景</w:t>
      </w:r>
    </w:p>
    <w:p w14:paraId="7020117A">
      <w:pPr>
        <w:spacing w:line="360" w:lineRule="auto"/>
        <w:ind w:firstLine="480"/>
        <w:outlineLvl w:val="9"/>
        <w:rPr>
          <w:rFonts w:hint="eastAsia" w:eastAsia="仿宋"/>
          <w:b w:val="0"/>
          <w:bCs w:val="0"/>
          <w:sz w:val="24"/>
          <w:szCs w:val="24"/>
          <w:lang w:val="en-US" w:eastAsia="zh-CN"/>
        </w:rPr>
      </w:pPr>
      <w:r>
        <w:rPr>
          <w:rFonts w:hint="eastAsia" w:eastAsia="仿宋"/>
          <w:b w:val="0"/>
          <w:bCs w:val="0"/>
          <w:sz w:val="24"/>
          <w:szCs w:val="24"/>
          <w:lang w:val="en-US" w:eastAsia="zh-CN"/>
        </w:rPr>
        <w:t>（1）项目及额度经费不够，需要增加</w:t>
      </w:r>
    </w:p>
    <w:p w14:paraId="13865B5D">
      <w:pPr>
        <w:spacing w:line="360" w:lineRule="auto"/>
        <w:ind w:firstLine="480"/>
        <w:outlineLvl w:val="9"/>
        <w:rPr>
          <w:rFonts w:hint="default" w:eastAsia="仿宋"/>
          <w:b w:val="0"/>
          <w:bCs w:val="0"/>
          <w:sz w:val="24"/>
          <w:szCs w:val="24"/>
          <w:lang w:val="en-US" w:eastAsia="zh-CN"/>
        </w:rPr>
      </w:pPr>
      <w:r>
        <w:rPr>
          <w:rFonts w:hint="eastAsia" w:eastAsia="仿宋"/>
          <w:b w:val="0"/>
          <w:bCs w:val="0"/>
          <w:sz w:val="24"/>
          <w:szCs w:val="24"/>
          <w:lang w:val="en-US" w:eastAsia="zh-CN"/>
        </w:rPr>
        <w:t>（2）根据学校要求，需要核减某项目及额度的经费</w:t>
      </w:r>
    </w:p>
    <w:p w14:paraId="2D47B249">
      <w:pPr>
        <w:spacing w:line="360" w:lineRule="auto"/>
        <w:ind w:firstLine="480"/>
        <w:outlineLvl w:val="3"/>
        <w:rPr>
          <w:rFonts w:hint="default" w:eastAsia="仿宋"/>
          <w:b/>
          <w:bCs/>
          <w:sz w:val="24"/>
          <w:szCs w:val="24"/>
          <w:lang w:val="en-US" w:eastAsia="zh-CN"/>
        </w:rPr>
      </w:pPr>
      <w:r>
        <w:rPr>
          <w:rFonts w:hint="eastAsia" w:eastAsia="仿宋"/>
          <w:b/>
          <w:bCs/>
          <w:sz w:val="24"/>
          <w:szCs w:val="24"/>
          <w:lang w:val="en-US" w:eastAsia="zh-CN"/>
        </w:rPr>
        <w:t xml:space="preserve">1.2.2 </w:t>
      </w:r>
      <w:r>
        <w:rPr>
          <w:rFonts w:hint="eastAsia" w:eastAsia="仿宋"/>
          <w:b/>
          <w:bCs/>
          <w:sz w:val="24"/>
          <w:szCs w:val="24"/>
        </w:rPr>
        <w:t>新增</w:t>
      </w:r>
      <w:bookmarkEnd w:id="28"/>
      <w:r>
        <w:rPr>
          <w:rFonts w:hint="eastAsia" w:eastAsia="仿宋"/>
          <w:b/>
          <w:bCs/>
          <w:sz w:val="24"/>
          <w:szCs w:val="24"/>
          <w:lang w:eastAsia="zh-CN"/>
        </w:rPr>
        <w:t>、</w:t>
      </w:r>
      <w:r>
        <w:rPr>
          <w:rFonts w:hint="eastAsia" w:eastAsia="仿宋"/>
          <w:b/>
          <w:bCs/>
          <w:sz w:val="24"/>
          <w:szCs w:val="24"/>
          <w:lang w:val="en-US" w:eastAsia="zh-CN"/>
        </w:rPr>
        <w:t>保存、提交</w:t>
      </w:r>
    </w:p>
    <w:p w14:paraId="06DD794F">
      <w:pPr>
        <w:spacing w:line="360" w:lineRule="auto"/>
        <w:ind w:firstLine="480"/>
        <w:rPr>
          <w:rFonts w:hint="eastAsia" w:eastAsia="仿宋"/>
          <w:sz w:val="24"/>
          <w:lang w:val="en-US" w:eastAsia="zh-CN"/>
        </w:rPr>
      </w:pPr>
      <w:r>
        <w:rPr>
          <w:rFonts w:hint="eastAsia" w:eastAsia="仿宋"/>
          <w:sz w:val="24"/>
        </w:rPr>
        <w:t>（1）进入全面预算管理平台，点击</w:t>
      </w:r>
      <w:r>
        <w:rPr>
          <w:rFonts w:hint="eastAsia" w:eastAsia="仿宋"/>
          <w:sz w:val="24"/>
          <w:lang w:eastAsia="zh-CN"/>
        </w:rPr>
        <w:t>【</w:t>
      </w:r>
      <w:r>
        <w:rPr>
          <w:rFonts w:hint="eastAsia" w:eastAsia="仿宋"/>
          <w:sz w:val="24"/>
          <w:lang w:val="en-US" w:eastAsia="zh-CN"/>
        </w:rPr>
        <w:t>预算调整和拆分】模块</w:t>
      </w:r>
    </w:p>
    <w:p w14:paraId="4B0AC0A2">
      <w:pPr>
        <w:spacing w:line="360" w:lineRule="auto"/>
        <w:rPr>
          <w:rFonts w:hint="eastAsia" w:eastAsia="仿宋"/>
          <w:sz w:val="24"/>
          <w:highlight w:val="none"/>
          <w:lang w:eastAsia="zh-CN"/>
        </w:rPr>
      </w:pPr>
      <w:r>
        <w:drawing>
          <wp:inline distT="0" distB="0" distL="114300" distR="114300">
            <wp:extent cx="5734685" cy="2178685"/>
            <wp:effectExtent l="0" t="0" r="10795" b="635"/>
            <wp:docPr id="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
                    <pic:cNvPicPr>
                      <a:picLocks noChangeAspect="1"/>
                    </pic:cNvPicPr>
                  </pic:nvPicPr>
                  <pic:blipFill>
                    <a:blip r:embed="rId8"/>
                    <a:stretch>
                      <a:fillRect/>
                    </a:stretch>
                  </pic:blipFill>
                  <pic:spPr>
                    <a:xfrm>
                      <a:off x="0" y="0"/>
                      <a:ext cx="5734685" cy="2178685"/>
                    </a:xfrm>
                    <a:prstGeom prst="rect">
                      <a:avLst/>
                    </a:prstGeom>
                    <a:noFill/>
                    <a:ln>
                      <a:noFill/>
                    </a:ln>
                  </pic:spPr>
                </pic:pic>
              </a:graphicData>
            </a:graphic>
          </wp:inline>
        </w:drawing>
      </w:r>
    </w:p>
    <w:p w14:paraId="45707B63">
      <w:pPr>
        <w:spacing w:line="360" w:lineRule="auto"/>
        <w:ind w:firstLine="480"/>
        <w:rPr>
          <w:rFonts w:eastAsia="仿宋"/>
          <w:sz w:val="24"/>
        </w:rPr>
      </w:pPr>
      <w:r>
        <w:rPr>
          <w:rFonts w:hint="eastAsia" w:eastAsia="仿宋"/>
          <w:sz w:val="24"/>
          <w:lang w:eastAsia="zh-CN"/>
        </w:rPr>
        <w:t>（</w:t>
      </w:r>
      <w:r>
        <w:rPr>
          <w:rFonts w:hint="eastAsia" w:eastAsia="仿宋"/>
          <w:sz w:val="24"/>
          <w:lang w:val="en-US" w:eastAsia="zh-CN"/>
        </w:rPr>
        <w:t>2）</w:t>
      </w:r>
      <w:r>
        <w:rPr>
          <w:rFonts w:hint="eastAsia" w:eastAsia="仿宋"/>
          <w:sz w:val="24"/>
        </w:rPr>
        <w:t>进入【</w:t>
      </w:r>
      <w:r>
        <w:rPr>
          <w:rFonts w:hint="eastAsia" w:eastAsia="仿宋"/>
          <w:sz w:val="24"/>
          <w:lang w:val="en-US" w:eastAsia="zh-CN"/>
        </w:rPr>
        <w:t>经费调整</w:t>
      </w:r>
      <w:r>
        <w:rPr>
          <w:rFonts w:hint="eastAsia" w:eastAsia="仿宋"/>
          <w:sz w:val="24"/>
        </w:rPr>
        <w:t>模块-</w:t>
      </w:r>
      <w:r>
        <w:rPr>
          <w:rFonts w:hint="eastAsia" w:eastAsia="仿宋"/>
          <w:sz w:val="24"/>
          <w:lang w:val="en-US" w:eastAsia="zh-CN"/>
        </w:rPr>
        <w:t>追增/核减</w:t>
      </w:r>
      <w:r>
        <w:rPr>
          <w:rFonts w:hint="eastAsia" w:eastAsia="仿宋"/>
          <w:sz w:val="24"/>
        </w:rPr>
        <w:t>】，点击“</w:t>
      </w:r>
      <w:r>
        <w:rPr>
          <w:rFonts w:hint="eastAsia" w:eastAsia="仿宋"/>
          <w:b/>
          <w:bCs/>
          <w:sz w:val="24"/>
        </w:rPr>
        <w:t>新增调整</w:t>
      </w:r>
      <w:r>
        <w:rPr>
          <w:rFonts w:hint="eastAsia" w:eastAsia="仿宋"/>
          <w:sz w:val="24"/>
        </w:rPr>
        <w:t>”</w:t>
      </w:r>
    </w:p>
    <w:p w14:paraId="1E9D5637">
      <w:pPr>
        <w:spacing w:line="360" w:lineRule="auto"/>
        <w:rPr>
          <w:rFonts w:eastAsia="仿宋"/>
          <w:sz w:val="24"/>
        </w:rPr>
      </w:pPr>
      <w:r>
        <w:drawing>
          <wp:inline distT="0" distB="0" distL="114300" distR="114300">
            <wp:extent cx="5729605" cy="1704975"/>
            <wp:effectExtent l="0" t="0" r="635" b="1905"/>
            <wp:docPr id="7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4"/>
                    <pic:cNvPicPr>
                      <a:picLocks noChangeAspect="1"/>
                    </pic:cNvPicPr>
                  </pic:nvPicPr>
                  <pic:blipFill>
                    <a:blip r:embed="rId28"/>
                    <a:stretch>
                      <a:fillRect/>
                    </a:stretch>
                  </pic:blipFill>
                  <pic:spPr>
                    <a:xfrm>
                      <a:off x="0" y="0"/>
                      <a:ext cx="5729605" cy="1704975"/>
                    </a:xfrm>
                    <a:prstGeom prst="rect">
                      <a:avLst/>
                    </a:prstGeom>
                    <a:noFill/>
                    <a:ln>
                      <a:noFill/>
                    </a:ln>
                  </pic:spPr>
                </pic:pic>
              </a:graphicData>
            </a:graphic>
          </wp:inline>
        </w:drawing>
      </w:r>
    </w:p>
    <w:p w14:paraId="138B8D0F">
      <w:pPr>
        <w:spacing w:line="360" w:lineRule="auto"/>
        <w:ind w:firstLine="480"/>
        <w:rPr>
          <w:rFonts w:eastAsia="仿宋"/>
          <w:sz w:val="24"/>
        </w:rPr>
      </w:pPr>
      <w:r>
        <w:rPr>
          <w:rFonts w:hint="eastAsia" w:eastAsia="仿宋"/>
          <w:sz w:val="24"/>
        </w:rPr>
        <w:t>（</w:t>
      </w:r>
      <w:r>
        <w:rPr>
          <w:rFonts w:hint="eastAsia" w:eastAsia="仿宋"/>
          <w:sz w:val="24"/>
          <w:lang w:val="en-US" w:eastAsia="zh-CN"/>
        </w:rPr>
        <w:t>3</w:t>
      </w:r>
      <w:r>
        <w:rPr>
          <w:rFonts w:hint="eastAsia" w:eastAsia="仿宋"/>
          <w:sz w:val="24"/>
        </w:rPr>
        <w:t>）在新增页面填写</w:t>
      </w:r>
      <w:r>
        <w:rPr>
          <w:rFonts w:hint="eastAsia" w:eastAsia="仿宋"/>
          <w:b/>
          <w:bCs/>
          <w:sz w:val="24"/>
        </w:rPr>
        <w:t>“事由”</w:t>
      </w:r>
      <w:r>
        <w:rPr>
          <w:rFonts w:hint="eastAsia" w:eastAsia="仿宋"/>
          <w:sz w:val="24"/>
        </w:rPr>
        <w:t>、</w:t>
      </w:r>
      <w:r>
        <w:rPr>
          <w:rFonts w:hint="eastAsia" w:eastAsia="仿宋"/>
          <w:b/>
          <w:bCs/>
          <w:sz w:val="24"/>
          <w:highlight w:val="none"/>
        </w:rPr>
        <w:t>“凭证摘要”</w:t>
      </w:r>
      <w:r>
        <w:rPr>
          <w:rFonts w:hint="eastAsia" w:eastAsia="仿宋"/>
          <w:b/>
          <w:bCs/>
          <w:sz w:val="24"/>
        </w:rPr>
        <w:t>（必填</w:t>
      </w:r>
      <w:r>
        <w:rPr>
          <w:rFonts w:hint="eastAsia" w:eastAsia="仿宋"/>
          <w:sz w:val="24"/>
          <w:highlight w:val="none"/>
        </w:rPr>
        <w:t>，凭证摘要的内容在该笔项目调整审核完成后将一起同步到财务核算平台），在“附件上传”处可上传业务相关的附件文件，在“相关文件下载”处可点击文件查看相关的通知、公告</w:t>
      </w:r>
      <w:r>
        <w:rPr>
          <w:rFonts w:hint="eastAsia" w:eastAsia="仿宋"/>
          <w:sz w:val="24"/>
          <w:highlight w:val="none"/>
          <w:lang w:eastAsia="zh-CN"/>
        </w:rPr>
        <w:t>。</w:t>
      </w:r>
      <w:r>
        <w:rPr>
          <w:rFonts w:hint="eastAsia" w:eastAsia="仿宋"/>
          <w:sz w:val="24"/>
        </w:rPr>
        <w:t>点击“</w:t>
      </w:r>
      <w:r>
        <w:rPr>
          <w:rFonts w:hint="eastAsia" w:eastAsia="仿宋"/>
          <w:b/>
          <w:bCs/>
          <w:sz w:val="24"/>
        </w:rPr>
        <w:t>新增</w:t>
      </w:r>
      <w:r>
        <w:rPr>
          <w:rFonts w:hint="eastAsia" w:eastAsia="仿宋"/>
          <w:b/>
          <w:bCs/>
          <w:sz w:val="24"/>
          <w:lang w:val="en-US" w:eastAsia="zh-CN"/>
        </w:rPr>
        <w:t>项目</w:t>
      </w:r>
      <w:r>
        <w:rPr>
          <w:rFonts w:hint="eastAsia" w:eastAsia="仿宋"/>
          <w:sz w:val="24"/>
        </w:rPr>
        <w:t>”按钮</w:t>
      </w:r>
    </w:p>
    <w:p w14:paraId="4BF9F04F">
      <w:pPr>
        <w:spacing w:line="360" w:lineRule="auto"/>
      </w:pPr>
      <w:r>
        <w:drawing>
          <wp:inline distT="0" distB="0" distL="114300" distR="114300">
            <wp:extent cx="5730875" cy="2215515"/>
            <wp:effectExtent l="0" t="0" r="14605" b="9525"/>
            <wp:docPr id="7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
                    <pic:cNvPicPr>
                      <a:picLocks noChangeAspect="1"/>
                    </pic:cNvPicPr>
                  </pic:nvPicPr>
                  <pic:blipFill>
                    <a:blip r:embed="rId29"/>
                    <a:stretch>
                      <a:fillRect/>
                    </a:stretch>
                  </pic:blipFill>
                  <pic:spPr>
                    <a:xfrm>
                      <a:off x="0" y="0"/>
                      <a:ext cx="5730875" cy="2215515"/>
                    </a:xfrm>
                    <a:prstGeom prst="rect">
                      <a:avLst/>
                    </a:prstGeom>
                    <a:noFill/>
                    <a:ln>
                      <a:noFill/>
                    </a:ln>
                  </pic:spPr>
                </pic:pic>
              </a:graphicData>
            </a:graphic>
          </wp:inline>
        </w:drawing>
      </w:r>
    </w:p>
    <w:p w14:paraId="200F5161">
      <w:pPr>
        <w:spacing w:line="360" w:lineRule="auto"/>
        <w:rPr>
          <w:rFonts w:hint="eastAsia" w:eastAsia="仿宋"/>
          <w:bCs/>
          <w:iCs/>
          <w:sz w:val="24"/>
          <w:highlight w:val="none"/>
        </w:rPr>
      </w:pPr>
      <w:r>
        <w:rPr>
          <w:rFonts w:hint="eastAsia" w:eastAsia="仿宋"/>
          <w:sz w:val="24"/>
        </w:rPr>
        <w:t xml:space="preserve">    （</w:t>
      </w:r>
      <w:r>
        <w:rPr>
          <w:rFonts w:hint="eastAsia" w:eastAsia="仿宋"/>
          <w:sz w:val="24"/>
          <w:lang w:val="en-US" w:eastAsia="zh-CN"/>
        </w:rPr>
        <w:t>4</w:t>
      </w:r>
      <w:r>
        <w:rPr>
          <w:rFonts w:hint="eastAsia" w:eastAsia="仿宋"/>
          <w:sz w:val="24"/>
        </w:rPr>
        <w:t>）</w:t>
      </w:r>
      <w:r>
        <w:rPr>
          <w:rFonts w:hint="eastAsia" w:eastAsia="仿宋"/>
          <w:bCs/>
          <w:iCs/>
          <w:sz w:val="24"/>
          <w:highlight w:val="none"/>
        </w:rPr>
        <w:t>在弹窗</w:t>
      </w:r>
      <w:r>
        <w:rPr>
          <w:rFonts w:hint="eastAsia" w:eastAsia="仿宋"/>
          <w:b/>
          <w:bCs w:val="0"/>
          <w:iCs/>
          <w:sz w:val="24"/>
          <w:highlight w:val="none"/>
        </w:rPr>
        <w:t>选择“项目名称”</w:t>
      </w:r>
      <w:r>
        <w:rPr>
          <w:rFonts w:hint="eastAsia" w:eastAsia="仿宋"/>
          <w:bCs/>
          <w:iCs/>
          <w:sz w:val="24"/>
          <w:highlight w:val="none"/>
        </w:rPr>
        <w:t>（项目编号、项目余额会自动带出）</w:t>
      </w:r>
    </w:p>
    <w:p w14:paraId="2689F0FD">
      <w:pPr>
        <w:spacing w:line="360" w:lineRule="auto"/>
        <w:rPr>
          <w:rFonts w:hint="default" w:eastAsia="仿宋"/>
          <w:bCs/>
          <w:iCs/>
          <w:sz w:val="24"/>
          <w:highlight w:val="none"/>
          <w:lang w:val="en-US" w:eastAsia="zh-CN"/>
        </w:rPr>
      </w:pPr>
      <w:r>
        <w:rPr>
          <w:rFonts w:hint="eastAsia" w:eastAsia="仿宋"/>
          <w:bCs/>
          <w:iCs/>
          <w:sz w:val="24"/>
          <w:highlight w:val="none"/>
          <w:lang w:val="en-US" w:eastAsia="zh-CN"/>
        </w:rPr>
        <w:t xml:space="preserve">   </w:t>
      </w:r>
      <w:r>
        <w:drawing>
          <wp:inline distT="0" distB="0" distL="114300" distR="114300">
            <wp:extent cx="4545330" cy="2353310"/>
            <wp:effectExtent l="0" t="0" r="11430" b="8890"/>
            <wp:docPr id="7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6"/>
                    <pic:cNvPicPr>
                      <a:picLocks noChangeAspect="1"/>
                    </pic:cNvPicPr>
                  </pic:nvPicPr>
                  <pic:blipFill>
                    <a:blip r:embed="rId30"/>
                    <a:stretch>
                      <a:fillRect/>
                    </a:stretch>
                  </pic:blipFill>
                  <pic:spPr>
                    <a:xfrm>
                      <a:off x="0" y="0"/>
                      <a:ext cx="4545330" cy="2353310"/>
                    </a:xfrm>
                    <a:prstGeom prst="rect">
                      <a:avLst/>
                    </a:prstGeom>
                    <a:noFill/>
                    <a:ln>
                      <a:noFill/>
                    </a:ln>
                  </pic:spPr>
                </pic:pic>
              </a:graphicData>
            </a:graphic>
          </wp:inline>
        </w:drawing>
      </w:r>
    </w:p>
    <w:p w14:paraId="0A2F51C0">
      <w:pPr>
        <w:spacing w:line="360" w:lineRule="auto"/>
        <w:ind w:firstLine="480" w:firstLineChars="200"/>
        <w:rPr>
          <w:rFonts w:hint="default" w:eastAsia="仿宋"/>
          <w:bCs/>
          <w:iCs/>
          <w:sz w:val="24"/>
          <w:highlight w:val="none"/>
          <w:lang w:val="en-US" w:eastAsia="zh-CN"/>
        </w:rPr>
      </w:pPr>
      <w:r>
        <w:rPr>
          <w:rFonts w:hint="eastAsia" w:eastAsia="仿宋"/>
          <w:bCs/>
          <w:iCs/>
          <w:sz w:val="24"/>
          <w:highlight w:val="none"/>
          <w:lang w:eastAsia="zh-CN"/>
        </w:rPr>
        <w:t>（</w:t>
      </w:r>
      <w:r>
        <w:rPr>
          <w:rFonts w:hint="eastAsia" w:eastAsia="仿宋"/>
          <w:bCs/>
          <w:iCs/>
          <w:sz w:val="24"/>
          <w:highlight w:val="none"/>
          <w:lang w:val="en-US" w:eastAsia="zh-CN"/>
        </w:rPr>
        <w:t>5</w:t>
      </w:r>
      <w:r>
        <w:rPr>
          <w:rFonts w:hint="eastAsia" w:eastAsia="仿宋"/>
          <w:bCs/>
          <w:iCs/>
          <w:sz w:val="24"/>
          <w:highlight w:val="none"/>
          <w:lang w:eastAsia="zh-CN"/>
        </w:rPr>
        <w:t>）</w:t>
      </w:r>
      <w:r>
        <w:rPr>
          <w:rFonts w:hint="eastAsia" w:eastAsia="仿宋"/>
          <w:bCs/>
          <w:iCs/>
          <w:sz w:val="24"/>
          <w:highlight w:val="none"/>
          <w:lang w:val="en-US" w:eastAsia="zh-CN"/>
        </w:rPr>
        <w:t>下拉找到需要追增/核减的额度，</w:t>
      </w:r>
      <w:r>
        <w:rPr>
          <w:rFonts w:hint="eastAsia" w:eastAsia="仿宋"/>
          <w:b/>
          <w:bCs w:val="0"/>
          <w:iCs/>
          <w:sz w:val="24"/>
          <w:highlight w:val="none"/>
          <w:lang w:val="en-US" w:eastAsia="zh-CN"/>
        </w:rPr>
        <w:t>输入需要追增/核减的金额，追增输入正数+，核减输入负数-</w:t>
      </w:r>
    </w:p>
    <w:p w14:paraId="2700C10F">
      <w:pPr>
        <w:spacing w:line="360" w:lineRule="auto"/>
        <w:rPr>
          <w:rFonts w:hint="eastAsia" w:eastAsia="仿宋"/>
          <w:bCs/>
          <w:iCs/>
          <w:sz w:val="24"/>
          <w:highlight w:val="none"/>
        </w:rPr>
      </w:pPr>
      <w:r>
        <w:drawing>
          <wp:inline distT="0" distB="0" distL="114300" distR="114300">
            <wp:extent cx="4949190" cy="1261110"/>
            <wp:effectExtent l="0" t="0" r="3810" b="3810"/>
            <wp:docPr id="7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
                    <pic:cNvPicPr>
                      <a:picLocks noChangeAspect="1"/>
                    </pic:cNvPicPr>
                  </pic:nvPicPr>
                  <pic:blipFill>
                    <a:blip r:embed="rId31"/>
                    <a:stretch>
                      <a:fillRect/>
                    </a:stretch>
                  </pic:blipFill>
                  <pic:spPr>
                    <a:xfrm>
                      <a:off x="0" y="0"/>
                      <a:ext cx="4949190" cy="1261110"/>
                    </a:xfrm>
                    <a:prstGeom prst="rect">
                      <a:avLst/>
                    </a:prstGeom>
                    <a:noFill/>
                    <a:ln>
                      <a:noFill/>
                    </a:ln>
                  </pic:spPr>
                </pic:pic>
              </a:graphicData>
            </a:graphic>
          </wp:inline>
        </w:drawing>
      </w:r>
    </w:p>
    <w:p w14:paraId="1373A7E5">
      <w:pPr>
        <w:spacing w:line="360" w:lineRule="auto"/>
        <w:rPr>
          <w:rFonts w:eastAsia="仿宋"/>
          <w:sz w:val="24"/>
        </w:rPr>
      </w:pPr>
      <w:r>
        <w:rPr>
          <w:rFonts w:hint="eastAsia" w:eastAsia="仿宋"/>
          <w:sz w:val="24"/>
        </w:rPr>
        <w:t xml:space="preserve">    （</w:t>
      </w:r>
      <w:r>
        <w:rPr>
          <w:rFonts w:hint="eastAsia" w:eastAsia="仿宋"/>
          <w:sz w:val="24"/>
          <w:lang w:val="en-US" w:eastAsia="zh-CN"/>
        </w:rPr>
        <w:t>6</w:t>
      </w:r>
      <w:r>
        <w:rPr>
          <w:rFonts w:hint="eastAsia" w:eastAsia="仿宋"/>
          <w:sz w:val="24"/>
        </w:rPr>
        <w:t>）点击“</w:t>
      </w:r>
      <w:r>
        <w:rPr>
          <w:rFonts w:hint="eastAsia" w:eastAsia="仿宋"/>
          <w:b/>
          <w:bCs/>
          <w:sz w:val="24"/>
        </w:rPr>
        <w:t>确定</w:t>
      </w:r>
      <w:r>
        <w:rPr>
          <w:rFonts w:hint="eastAsia" w:eastAsia="仿宋"/>
          <w:sz w:val="24"/>
        </w:rPr>
        <w:t>”，</w:t>
      </w:r>
      <w:r>
        <w:rPr>
          <w:rFonts w:hint="eastAsia" w:eastAsia="仿宋"/>
          <w:sz w:val="24"/>
          <w:lang w:val="en-US" w:eastAsia="zh-CN"/>
        </w:rPr>
        <w:t>弹窗自动关闭，同时</w:t>
      </w:r>
      <w:r>
        <w:rPr>
          <w:rFonts w:hint="eastAsia" w:eastAsia="仿宋"/>
          <w:sz w:val="24"/>
        </w:rPr>
        <w:t>填报的信息将展示在页面下方</w:t>
      </w:r>
    </w:p>
    <w:p w14:paraId="54002E26">
      <w:pPr>
        <w:spacing w:line="360" w:lineRule="auto"/>
        <w:rPr>
          <w:rFonts w:eastAsia="仿宋"/>
          <w:sz w:val="24"/>
        </w:rPr>
      </w:pPr>
      <w:r>
        <w:drawing>
          <wp:inline distT="0" distB="0" distL="114300" distR="114300">
            <wp:extent cx="5737225" cy="1760220"/>
            <wp:effectExtent l="0" t="0" r="8255" b="7620"/>
            <wp:docPr id="7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8"/>
                    <pic:cNvPicPr>
                      <a:picLocks noChangeAspect="1"/>
                    </pic:cNvPicPr>
                  </pic:nvPicPr>
                  <pic:blipFill>
                    <a:blip r:embed="rId32"/>
                    <a:stretch>
                      <a:fillRect/>
                    </a:stretch>
                  </pic:blipFill>
                  <pic:spPr>
                    <a:xfrm>
                      <a:off x="0" y="0"/>
                      <a:ext cx="5737225" cy="1760220"/>
                    </a:xfrm>
                    <a:prstGeom prst="rect">
                      <a:avLst/>
                    </a:prstGeom>
                    <a:noFill/>
                    <a:ln>
                      <a:noFill/>
                    </a:ln>
                  </pic:spPr>
                </pic:pic>
              </a:graphicData>
            </a:graphic>
          </wp:inline>
        </w:drawing>
      </w:r>
    </w:p>
    <w:p w14:paraId="12B44095">
      <w:pPr>
        <w:spacing w:line="360" w:lineRule="auto"/>
      </w:pPr>
      <w:r>
        <w:drawing>
          <wp:inline distT="0" distB="0" distL="114300" distR="114300">
            <wp:extent cx="5739765" cy="2526665"/>
            <wp:effectExtent l="0" t="0" r="5715" b="3175"/>
            <wp:docPr id="7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9"/>
                    <pic:cNvPicPr>
                      <a:picLocks noChangeAspect="1"/>
                    </pic:cNvPicPr>
                  </pic:nvPicPr>
                  <pic:blipFill>
                    <a:blip r:embed="rId33"/>
                    <a:stretch>
                      <a:fillRect/>
                    </a:stretch>
                  </pic:blipFill>
                  <pic:spPr>
                    <a:xfrm>
                      <a:off x="0" y="0"/>
                      <a:ext cx="5739765" cy="2526665"/>
                    </a:xfrm>
                    <a:prstGeom prst="rect">
                      <a:avLst/>
                    </a:prstGeom>
                    <a:noFill/>
                    <a:ln>
                      <a:noFill/>
                    </a:ln>
                  </pic:spPr>
                </pic:pic>
              </a:graphicData>
            </a:graphic>
          </wp:inline>
        </w:drawing>
      </w:r>
    </w:p>
    <w:p w14:paraId="68A4F530">
      <w:pPr>
        <w:spacing w:line="360" w:lineRule="auto"/>
        <w:rPr>
          <w:rFonts w:eastAsia="仿宋"/>
          <w:sz w:val="24"/>
        </w:rPr>
      </w:pPr>
      <w:r>
        <w:rPr>
          <w:rFonts w:hint="eastAsia" w:eastAsia="仿宋"/>
          <w:sz w:val="24"/>
        </w:rPr>
        <w:t xml:space="preserve">    （</w:t>
      </w:r>
      <w:r>
        <w:rPr>
          <w:rFonts w:hint="eastAsia" w:eastAsia="仿宋"/>
          <w:sz w:val="24"/>
          <w:lang w:val="en-US" w:eastAsia="zh-CN"/>
        </w:rPr>
        <w:t>7</w:t>
      </w:r>
      <w:r>
        <w:rPr>
          <w:rFonts w:hint="eastAsia" w:eastAsia="仿宋"/>
          <w:sz w:val="24"/>
        </w:rPr>
        <w:t>）点击“</w:t>
      </w:r>
      <w:r>
        <w:rPr>
          <w:rFonts w:hint="eastAsia" w:eastAsia="仿宋"/>
          <w:b/>
          <w:bCs/>
          <w:sz w:val="24"/>
        </w:rPr>
        <w:t>保存</w:t>
      </w:r>
      <w:r>
        <w:rPr>
          <w:rFonts w:hint="eastAsia" w:eastAsia="仿宋"/>
          <w:sz w:val="24"/>
        </w:rPr>
        <w:t>”，保存成功后流程状态进入“待提交”，点击“</w:t>
      </w:r>
      <w:r>
        <w:rPr>
          <w:rFonts w:hint="eastAsia" w:eastAsia="仿宋"/>
          <w:b/>
          <w:bCs/>
          <w:sz w:val="24"/>
        </w:rPr>
        <w:t>提交</w:t>
      </w:r>
      <w:r>
        <w:rPr>
          <w:rFonts w:hint="eastAsia" w:eastAsia="仿宋"/>
          <w:sz w:val="24"/>
        </w:rPr>
        <w:t>”，即进入审批流程</w:t>
      </w:r>
    </w:p>
    <w:p w14:paraId="4993805F">
      <w:pPr>
        <w:spacing w:line="360" w:lineRule="auto"/>
      </w:pPr>
      <w:r>
        <w:drawing>
          <wp:inline distT="0" distB="0" distL="114300" distR="114300">
            <wp:extent cx="5735320" cy="2482215"/>
            <wp:effectExtent l="0" t="0" r="10160" b="1905"/>
            <wp:docPr id="7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0"/>
                    <pic:cNvPicPr>
                      <a:picLocks noChangeAspect="1"/>
                    </pic:cNvPicPr>
                  </pic:nvPicPr>
                  <pic:blipFill>
                    <a:blip r:embed="rId34"/>
                    <a:stretch>
                      <a:fillRect/>
                    </a:stretch>
                  </pic:blipFill>
                  <pic:spPr>
                    <a:xfrm>
                      <a:off x="0" y="0"/>
                      <a:ext cx="5735320" cy="2482215"/>
                    </a:xfrm>
                    <a:prstGeom prst="rect">
                      <a:avLst/>
                    </a:prstGeom>
                    <a:noFill/>
                    <a:ln>
                      <a:noFill/>
                    </a:ln>
                  </pic:spPr>
                </pic:pic>
              </a:graphicData>
            </a:graphic>
          </wp:inline>
        </w:drawing>
      </w:r>
    </w:p>
    <w:p w14:paraId="1AD0153D">
      <w:pPr>
        <w:spacing w:line="360" w:lineRule="auto"/>
      </w:pPr>
    </w:p>
    <w:p w14:paraId="5A8D261A">
      <w:pPr>
        <w:spacing w:line="360" w:lineRule="auto"/>
        <w:ind w:firstLine="602" w:firstLineChars="200"/>
        <w:outlineLvl w:val="1"/>
        <w:rPr>
          <w:rFonts w:hint="eastAsia" w:eastAsia="仿宋"/>
          <w:b/>
          <w:bCs/>
          <w:sz w:val="30"/>
          <w:szCs w:val="30"/>
          <w:lang w:val="en-US" w:eastAsia="zh-CN"/>
        </w:rPr>
      </w:pPr>
      <w:bookmarkStart w:id="29" w:name="_Toc10496"/>
      <w:bookmarkStart w:id="30" w:name="_Toc29802"/>
      <w:bookmarkStart w:id="31" w:name="_Toc29108"/>
      <w:bookmarkStart w:id="32" w:name="_Toc30794"/>
      <w:r>
        <w:rPr>
          <w:rFonts w:hint="eastAsia" w:eastAsia="仿宋"/>
          <w:b/>
          <w:bCs/>
          <w:sz w:val="30"/>
          <w:szCs w:val="30"/>
          <w:lang w:val="en-US" w:eastAsia="zh-CN"/>
        </w:rPr>
        <w:t>2.</w:t>
      </w:r>
      <w:r>
        <w:rPr>
          <w:rFonts w:hint="eastAsia" w:eastAsia="仿宋"/>
          <w:b/>
          <w:bCs/>
          <w:sz w:val="30"/>
          <w:szCs w:val="30"/>
        </w:rPr>
        <w:t xml:space="preserve"> 项目拆分</w:t>
      </w:r>
      <w:bookmarkEnd w:id="29"/>
      <w:bookmarkEnd w:id="30"/>
      <w:bookmarkEnd w:id="31"/>
      <w:r>
        <w:rPr>
          <w:rFonts w:hint="eastAsia" w:eastAsia="仿宋"/>
          <w:b/>
          <w:bCs/>
          <w:sz w:val="30"/>
          <w:szCs w:val="30"/>
          <w:lang w:val="en-US" w:eastAsia="zh-CN"/>
        </w:rPr>
        <w:t>模块</w:t>
      </w:r>
      <w:bookmarkEnd w:id="32"/>
    </w:p>
    <w:p w14:paraId="7E34533C">
      <w:pPr>
        <w:spacing w:line="360" w:lineRule="auto"/>
        <w:ind w:firstLine="482" w:firstLineChars="200"/>
        <w:outlineLvl w:val="9"/>
        <w:rPr>
          <w:rFonts w:hint="default" w:eastAsia="仿宋"/>
          <w:b/>
          <w:bCs/>
          <w:sz w:val="24"/>
          <w:szCs w:val="24"/>
          <w:highlight w:val="none"/>
          <w:u w:val="single"/>
          <w:lang w:val="en-US" w:eastAsia="zh-CN"/>
        </w:rPr>
      </w:pPr>
      <w:bookmarkStart w:id="33" w:name="_Toc21717"/>
      <w:bookmarkStart w:id="34" w:name="_Toc25978"/>
      <w:bookmarkStart w:id="35" w:name="_Toc17669"/>
      <w:r>
        <w:rPr>
          <w:rFonts w:hint="eastAsia" w:eastAsia="仿宋"/>
          <w:b/>
          <w:bCs/>
          <w:sz w:val="24"/>
          <w:szCs w:val="24"/>
          <w:highlight w:val="none"/>
          <w:u w:val="single"/>
          <w:lang w:val="en-US" w:eastAsia="zh-CN"/>
        </w:rPr>
        <w:t>未被授权的经办人需通过“3.授权模块”由项目负责人先行授权后才能操作</w:t>
      </w:r>
    </w:p>
    <w:p w14:paraId="183BB033">
      <w:pPr>
        <w:spacing w:line="360" w:lineRule="auto"/>
        <w:ind w:firstLine="480"/>
        <w:outlineLvl w:val="2"/>
        <w:rPr>
          <w:rFonts w:hint="default" w:eastAsia="仿宋"/>
          <w:b/>
          <w:bCs/>
          <w:sz w:val="28"/>
          <w:szCs w:val="28"/>
          <w:lang w:val="en-US" w:eastAsia="zh-CN"/>
        </w:rPr>
      </w:pPr>
      <w:r>
        <w:rPr>
          <w:rFonts w:hint="eastAsia" w:eastAsia="仿宋"/>
          <w:b/>
          <w:bCs/>
          <w:sz w:val="28"/>
          <w:szCs w:val="28"/>
          <w:lang w:val="en-US" w:eastAsia="zh-CN"/>
        </w:rPr>
        <w:t>2</w:t>
      </w:r>
      <w:r>
        <w:rPr>
          <w:rFonts w:hint="eastAsia" w:eastAsia="仿宋"/>
          <w:b/>
          <w:bCs/>
          <w:sz w:val="28"/>
          <w:szCs w:val="28"/>
        </w:rPr>
        <w:t>.1 项目</w:t>
      </w:r>
      <w:r>
        <w:rPr>
          <w:rFonts w:hint="eastAsia" w:eastAsia="仿宋"/>
          <w:b/>
          <w:bCs/>
          <w:sz w:val="28"/>
          <w:szCs w:val="28"/>
          <w:highlight w:val="none"/>
        </w:rPr>
        <w:t>拆分</w:t>
      </w:r>
      <w:bookmarkEnd w:id="33"/>
      <w:bookmarkEnd w:id="34"/>
      <w:r>
        <w:rPr>
          <w:rFonts w:hint="eastAsia" w:eastAsia="仿宋"/>
          <w:b/>
          <w:bCs/>
          <w:sz w:val="28"/>
          <w:szCs w:val="28"/>
          <w:highlight w:val="none"/>
          <w:lang w:eastAsia="zh-CN"/>
        </w:rPr>
        <w:t>——</w:t>
      </w:r>
      <w:r>
        <w:rPr>
          <w:rFonts w:hint="eastAsia" w:eastAsia="仿宋"/>
          <w:b/>
          <w:bCs/>
          <w:sz w:val="28"/>
          <w:szCs w:val="28"/>
          <w:highlight w:val="none"/>
          <w:lang w:val="en-US" w:eastAsia="zh-CN"/>
        </w:rPr>
        <w:t>拆分成子项目并立项拨款</w:t>
      </w:r>
      <w:bookmarkEnd w:id="35"/>
    </w:p>
    <w:p w14:paraId="565DEA83">
      <w:pPr>
        <w:spacing w:line="360" w:lineRule="auto"/>
        <w:ind w:firstLine="480"/>
        <w:outlineLvl w:val="3"/>
        <w:rPr>
          <w:rFonts w:hint="default" w:eastAsia="仿宋"/>
          <w:b/>
          <w:bCs/>
          <w:sz w:val="24"/>
          <w:szCs w:val="24"/>
          <w:lang w:val="en-US" w:eastAsia="zh-CN"/>
        </w:rPr>
      </w:pPr>
      <w:r>
        <w:rPr>
          <w:rFonts w:hint="eastAsia" w:eastAsia="仿宋"/>
          <w:b/>
          <w:bCs/>
          <w:sz w:val="24"/>
          <w:szCs w:val="24"/>
          <w:lang w:val="en-US" w:eastAsia="zh-CN"/>
        </w:rPr>
        <w:t xml:space="preserve">2.1.1 </w:t>
      </w:r>
      <w:r>
        <w:rPr>
          <w:rFonts w:hint="eastAsia" w:eastAsia="仿宋"/>
          <w:b/>
          <w:bCs/>
          <w:sz w:val="24"/>
          <w:szCs w:val="24"/>
        </w:rPr>
        <w:t>新增</w:t>
      </w:r>
      <w:r>
        <w:rPr>
          <w:rFonts w:hint="eastAsia" w:eastAsia="仿宋"/>
          <w:b/>
          <w:bCs/>
          <w:sz w:val="24"/>
          <w:szCs w:val="24"/>
          <w:lang w:eastAsia="zh-CN"/>
        </w:rPr>
        <w:t>、</w:t>
      </w:r>
      <w:r>
        <w:rPr>
          <w:rFonts w:hint="eastAsia" w:eastAsia="仿宋"/>
          <w:b/>
          <w:bCs/>
          <w:sz w:val="24"/>
          <w:szCs w:val="24"/>
          <w:lang w:val="en-US" w:eastAsia="zh-CN"/>
        </w:rPr>
        <w:t>保存、提交</w:t>
      </w:r>
    </w:p>
    <w:p w14:paraId="2ED5F4BE">
      <w:pPr>
        <w:spacing w:line="360" w:lineRule="auto"/>
        <w:ind w:firstLine="480"/>
        <w:rPr>
          <w:rFonts w:hint="eastAsia" w:eastAsia="仿宋"/>
          <w:sz w:val="24"/>
          <w:lang w:val="en-US" w:eastAsia="zh-CN"/>
        </w:rPr>
      </w:pPr>
      <w:r>
        <w:rPr>
          <w:rFonts w:hint="eastAsia" w:eastAsia="仿宋"/>
          <w:sz w:val="24"/>
        </w:rPr>
        <w:t>（1）进入全面预算管理平台，点击</w:t>
      </w:r>
      <w:r>
        <w:rPr>
          <w:rFonts w:hint="eastAsia" w:eastAsia="仿宋"/>
          <w:sz w:val="24"/>
          <w:lang w:eastAsia="zh-CN"/>
        </w:rPr>
        <w:t>【</w:t>
      </w:r>
      <w:r>
        <w:rPr>
          <w:rFonts w:hint="eastAsia" w:eastAsia="仿宋"/>
          <w:sz w:val="24"/>
          <w:lang w:val="en-US" w:eastAsia="zh-CN"/>
        </w:rPr>
        <w:t>预算调整和拆分】模块</w:t>
      </w:r>
    </w:p>
    <w:p w14:paraId="3C62464D">
      <w:pPr>
        <w:spacing w:line="360" w:lineRule="auto"/>
        <w:rPr>
          <w:rFonts w:hint="eastAsia" w:eastAsia="仿宋"/>
          <w:sz w:val="24"/>
          <w:highlight w:val="none"/>
          <w:lang w:eastAsia="zh-CN"/>
        </w:rPr>
      </w:pPr>
      <w:r>
        <w:drawing>
          <wp:inline distT="0" distB="0" distL="114300" distR="114300">
            <wp:extent cx="5734685" cy="2178685"/>
            <wp:effectExtent l="0" t="0" r="10795" b="635"/>
            <wp:docPr id="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3"/>
                    <pic:cNvPicPr>
                      <a:picLocks noChangeAspect="1"/>
                    </pic:cNvPicPr>
                  </pic:nvPicPr>
                  <pic:blipFill>
                    <a:blip r:embed="rId8"/>
                    <a:stretch>
                      <a:fillRect/>
                    </a:stretch>
                  </pic:blipFill>
                  <pic:spPr>
                    <a:xfrm>
                      <a:off x="0" y="0"/>
                      <a:ext cx="5734685" cy="2178685"/>
                    </a:xfrm>
                    <a:prstGeom prst="rect">
                      <a:avLst/>
                    </a:prstGeom>
                    <a:noFill/>
                    <a:ln>
                      <a:noFill/>
                    </a:ln>
                  </pic:spPr>
                </pic:pic>
              </a:graphicData>
            </a:graphic>
          </wp:inline>
        </w:drawing>
      </w:r>
    </w:p>
    <w:p w14:paraId="74B12DA2">
      <w:pPr>
        <w:spacing w:line="360" w:lineRule="auto"/>
        <w:ind w:firstLine="480"/>
        <w:rPr>
          <w:rFonts w:eastAsia="仿宋"/>
          <w:sz w:val="24"/>
        </w:rPr>
      </w:pPr>
      <w:r>
        <w:rPr>
          <w:rFonts w:hint="eastAsia" w:eastAsia="仿宋"/>
          <w:sz w:val="24"/>
          <w:lang w:eastAsia="zh-CN"/>
        </w:rPr>
        <w:t>（</w:t>
      </w:r>
      <w:r>
        <w:rPr>
          <w:rFonts w:hint="eastAsia" w:eastAsia="仿宋"/>
          <w:sz w:val="24"/>
          <w:lang w:val="en-US" w:eastAsia="zh-CN"/>
        </w:rPr>
        <w:t>2）</w:t>
      </w:r>
      <w:r>
        <w:rPr>
          <w:rFonts w:hint="eastAsia" w:eastAsia="仿宋"/>
          <w:sz w:val="24"/>
        </w:rPr>
        <w:t>进入【项目拆分模块-项目拆分】</w:t>
      </w:r>
      <w:r>
        <w:rPr>
          <w:rFonts w:hint="eastAsia" w:eastAsia="仿宋"/>
          <w:sz w:val="24"/>
          <w:lang w:val="en-US" w:eastAsia="zh-CN"/>
        </w:rPr>
        <w:t>页面</w:t>
      </w:r>
      <w:r>
        <w:rPr>
          <w:rFonts w:hint="eastAsia" w:eastAsia="仿宋"/>
          <w:sz w:val="24"/>
        </w:rPr>
        <w:t>，点击“</w:t>
      </w:r>
      <w:r>
        <w:rPr>
          <w:rFonts w:hint="eastAsia" w:eastAsia="仿宋"/>
          <w:b/>
          <w:bCs/>
          <w:sz w:val="24"/>
        </w:rPr>
        <w:t>新增</w:t>
      </w:r>
      <w:r>
        <w:rPr>
          <w:rFonts w:hint="eastAsia" w:eastAsia="仿宋"/>
          <w:b/>
          <w:bCs/>
          <w:sz w:val="24"/>
          <w:lang w:val="en-US" w:eastAsia="zh-CN"/>
        </w:rPr>
        <w:t>拆分</w:t>
      </w:r>
      <w:r>
        <w:rPr>
          <w:rFonts w:hint="eastAsia" w:eastAsia="仿宋"/>
          <w:sz w:val="24"/>
        </w:rPr>
        <w:t>”</w:t>
      </w:r>
    </w:p>
    <w:p w14:paraId="5145605B">
      <w:pPr>
        <w:spacing w:line="360" w:lineRule="auto"/>
        <w:rPr>
          <w:rFonts w:eastAsia="仿宋"/>
          <w:sz w:val="24"/>
        </w:rPr>
      </w:pPr>
      <w:r>
        <w:drawing>
          <wp:inline distT="0" distB="0" distL="114300" distR="114300">
            <wp:extent cx="5735320" cy="1233170"/>
            <wp:effectExtent l="0" t="0" r="10160" b="1270"/>
            <wp:docPr id="6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8"/>
                    <pic:cNvPicPr>
                      <a:picLocks noChangeAspect="1"/>
                    </pic:cNvPicPr>
                  </pic:nvPicPr>
                  <pic:blipFill>
                    <a:blip r:embed="rId35"/>
                    <a:stretch>
                      <a:fillRect/>
                    </a:stretch>
                  </pic:blipFill>
                  <pic:spPr>
                    <a:xfrm>
                      <a:off x="0" y="0"/>
                      <a:ext cx="5735320" cy="1233170"/>
                    </a:xfrm>
                    <a:prstGeom prst="rect">
                      <a:avLst/>
                    </a:prstGeom>
                    <a:noFill/>
                    <a:ln>
                      <a:noFill/>
                    </a:ln>
                  </pic:spPr>
                </pic:pic>
              </a:graphicData>
            </a:graphic>
          </wp:inline>
        </w:drawing>
      </w:r>
    </w:p>
    <w:p w14:paraId="20105CC6">
      <w:pPr>
        <w:spacing w:line="360" w:lineRule="auto"/>
        <w:ind w:firstLine="480"/>
        <w:rPr>
          <w:rFonts w:eastAsia="仿宋"/>
          <w:sz w:val="24"/>
          <w:highlight w:val="none"/>
        </w:rPr>
      </w:pPr>
      <w:r>
        <w:rPr>
          <w:rFonts w:hint="eastAsia" w:eastAsia="仿宋"/>
          <w:sz w:val="24"/>
          <w:highlight w:val="none"/>
        </w:rPr>
        <w:t>（</w:t>
      </w:r>
      <w:r>
        <w:rPr>
          <w:rFonts w:hint="eastAsia" w:eastAsia="仿宋"/>
          <w:sz w:val="24"/>
          <w:highlight w:val="none"/>
          <w:lang w:val="en-US" w:eastAsia="zh-CN"/>
        </w:rPr>
        <w:t>3</w:t>
      </w:r>
      <w:r>
        <w:rPr>
          <w:rFonts w:hint="eastAsia" w:eastAsia="仿宋"/>
          <w:sz w:val="24"/>
          <w:highlight w:val="none"/>
        </w:rPr>
        <w:t>）在新增页面填写“</w:t>
      </w:r>
      <w:r>
        <w:rPr>
          <w:rFonts w:hint="eastAsia" w:eastAsia="仿宋"/>
          <w:b/>
          <w:bCs/>
          <w:sz w:val="24"/>
          <w:highlight w:val="none"/>
        </w:rPr>
        <w:t>凭证摘要</w:t>
      </w:r>
      <w:r>
        <w:rPr>
          <w:rFonts w:hint="eastAsia" w:eastAsia="仿宋"/>
          <w:sz w:val="24"/>
          <w:highlight w:val="none"/>
        </w:rPr>
        <w:t>”（</w:t>
      </w:r>
      <w:r>
        <w:rPr>
          <w:rFonts w:hint="eastAsia" w:eastAsia="仿宋"/>
          <w:b/>
          <w:bCs/>
          <w:sz w:val="24"/>
          <w:highlight w:val="none"/>
        </w:rPr>
        <w:t>必填</w:t>
      </w:r>
      <w:r>
        <w:rPr>
          <w:rFonts w:hint="eastAsia" w:eastAsia="仿宋"/>
          <w:sz w:val="24"/>
          <w:highlight w:val="none"/>
        </w:rPr>
        <w:t>，凭证摘要的内容在该笔项目拆分审核完成后将一起同步到财务核算平台），在“附件上传”处可上传业务相关的附件文件，在“相关文件下载”处可点击文件查看相关的通知、公告</w:t>
      </w:r>
      <w:r>
        <w:rPr>
          <w:rFonts w:hint="eastAsia" w:eastAsia="仿宋"/>
          <w:sz w:val="24"/>
          <w:highlight w:val="none"/>
          <w:lang w:eastAsia="zh-CN"/>
        </w:rPr>
        <w:t>。</w:t>
      </w:r>
      <w:r>
        <w:rPr>
          <w:rFonts w:hint="eastAsia" w:eastAsia="仿宋"/>
          <w:sz w:val="24"/>
          <w:highlight w:val="none"/>
        </w:rPr>
        <w:t>在“</w:t>
      </w:r>
      <w:r>
        <w:rPr>
          <w:rFonts w:hint="eastAsia" w:eastAsia="仿宋"/>
          <w:b/>
          <w:bCs/>
          <w:sz w:val="24"/>
          <w:highlight w:val="none"/>
        </w:rPr>
        <w:t>项目名称</w:t>
      </w:r>
      <w:r>
        <w:rPr>
          <w:rFonts w:hint="eastAsia" w:eastAsia="仿宋"/>
          <w:sz w:val="24"/>
          <w:highlight w:val="none"/>
        </w:rPr>
        <w:t>”处选择项目</w:t>
      </w:r>
    </w:p>
    <w:p w14:paraId="6C145259">
      <w:pPr>
        <w:spacing w:line="360" w:lineRule="auto"/>
        <w:rPr>
          <w:rFonts w:eastAsia="仿宋"/>
          <w:sz w:val="24"/>
        </w:rPr>
      </w:pPr>
      <w:r>
        <w:drawing>
          <wp:inline distT="0" distB="0" distL="114300" distR="114300">
            <wp:extent cx="5730240" cy="2193290"/>
            <wp:effectExtent l="0" t="0" r="0" b="1270"/>
            <wp:docPr id="5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0"/>
                    <pic:cNvPicPr>
                      <a:picLocks noChangeAspect="1"/>
                    </pic:cNvPicPr>
                  </pic:nvPicPr>
                  <pic:blipFill>
                    <a:blip r:embed="rId36"/>
                    <a:stretch>
                      <a:fillRect/>
                    </a:stretch>
                  </pic:blipFill>
                  <pic:spPr>
                    <a:xfrm>
                      <a:off x="0" y="0"/>
                      <a:ext cx="5730240" cy="2193290"/>
                    </a:xfrm>
                    <a:prstGeom prst="rect">
                      <a:avLst/>
                    </a:prstGeom>
                    <a:noFill/>
                    <a:ln>
                      <a:noFill/>
                    </a:ln>
                  </pic:spPr>
                </pic:pic>
              </a:graphicData>
            </a:graphic>
          </wp:inline>
        </w:drawing>
      </w:r>
    </w:p>
    <w:p w14:paraId="7E7911F8">
      <w:pPr>
        <w:spacing w:line="360" w:lineRule="auto"/>
        <w:ind w:firstLine="480"/>
        <w:rPr>
          <w:rFonts w:eastAsia="仿宋"/>
          <w:sz w:val="24"/>
        </w:rPr>
      </w:pPr>
      <w:r>
        <w:rPr>
          <w:rFonts w:hint="eastAsia" w:eastAsia="仿宋"/>
          <w:sz w:val="24"/>
        </w:rPr>
        <w:t>（</w:t>
      </w:r>
      <w:r>
        <w:rPr>
          <w:rFonts w:hint="eastAsia" w:eastAsia="仿宋"/>
          <w:sz w:val="24"/>
          <w:lang w:val="en-US" w:eastAsia="zh-CN"/>
        </w:rPr>
        <w:t>4</w:t>
      </w:r>
      <w:r>
        <w:rPr>
          <w:rFonts w:hint="eastAsia" w:eastAsia="仿宋"/>
          <w:sz w:val="24"/>
        </w:rPr>
        <w:t>）可以点击“</w:t>
      </w:r>
      <w:r>
        <w:rPr>
          <w:rFonts w:hint="eastAsia" w:eastAsia="仿宋"/>
          <w:b/>
          <w:bCs/>
          <w:sz w:val="24"/>
        </w:rPr>
        <w:t>查看项目信息</w:t>
      </w:r>
      <w:r>
        <w:rPr>
          <w:rFonts w:hint="eastAsia" w:eastAsia="仿宋"/>
          <w:sz w:val="24"/>
        </w:rPr>
        <w:t>”以弹窗查看该项目的信息</w:t>
      </w:r>
    </w:p>
    <w:p w14:paraId="6C451F7F">
      <w:pPr>
        <w:spacing w:line="360" w:lineRule="auto"/>
      </w:pPr>
      <w:r>
        <w:drawing>
          <wp:inline distT="0" distB="0" distL="114300" distR="114300">
            <wp:extent cx="4696460" cy="1821815"/>
            <wp:effectExtent l="0" t="0" r="12700" b="6985"/>
            <wp:docPr id="6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9"/>
                    <pic:cNvPicPr>
                      <a:picLocks noChangeAspect="1"/>
                    </pic:cNvPicPr>
                  </pic:nvPicPr>
                  <pic:blipFill>
                    <a:blip r:embed="rId37"/>
                    <a:stretch>
                      <a:fillRect/>
                    </a:stretch>
                  </pic:blipFill>
                  <pic:spPr>
                    <a:xfrm>
                      <a:off x="0" y="0"/>
                      <a:ext cx="4696460" cy="1821815"/>
                    </a:xfrm>
                    <a:prstGeom prst="rect">
                      <a:avLst/>
                    </a:prstGeom>
                    <a:noFill/>
                    <a:ln>
                      <a:noFill/>
                    </a:ln>
                  </pic:spPr>
                </pic:pic>
              </a:graphicData>
            </a:graphic>
          </wp:inline>
        </w:drawing>
      </w:r>
    </w:p>
    <w:p w14:paraId="742FA201">
      <w:pPr>
        <w:spacing w:line="360" w:lineRule="auto"/>
        <w:ind w:firstLine="480"/>
        <w:rPr>
          <w:rFonts w:eastAsia="仿宋"/>
          <w:sz w:val="24"/>
        </w:rPr>
      </w:pPr>
      <w:r>
        <w:rPr>
          <w:rFonts w:hint="eastAsia" w:eastAsia="仿宋"/>
          <w:sz w:val="24"/>
        </w:rPr>
        <w:t>（</w:t>
      </w:r>
      <w:r>
        <w:rPr>
          <w:rFonts w:hint="eastAsia" w:eastAsia="仿宋"/>
          <w:sz w:val="24"/>
          <w:lang w:val="en-US" w:eastAsia="zh-CN"/>
        </w:rPr>
        <w:t>5</w:t>
      </w:r>
      <w:r>
        <w:rPr>
          <w:rFonts w:hint="eastAsia" w:eastAsia="仿宋"/>
          <w:sz w:val="24"/>
        </w:rPr>
        <w:t>）点击“</w:t>
      </w:r>
      <w:r>
        <w:rPr>
          <w:rFonts w:hint="eastAsia" w:eastAsia="仿宋"/>
          <w:b/>
          <w:bCs/>
          <w:sz w:val="24"/>
        </w:rPr>
        <w:t>新增拆分项目</w:t>
      </w:r>
      <w:r>
        <w:rPr>
          <w:rFonts w:hint="eastAsia" w:eastAsia="仿宋"/>
          <w:sz w:val="24"/>
        </w:rPr>
        <w:t>”</w:t>
      </w:r>
    </w:p>
    <w:p w14:paraId="0F90DFA0">
      <w:pPr>
        <w:spacing w:line="360" w:lineRule="auto"/>
      </w:pPr>
      <w:r>
        <w:drawing>
          <wp:inline distT="0" distB="0" distL="114300" distR="114300">
            <wp:extent cx="5730240" cy="2145665"/>
            <wp:effectExtent l="0" t="0" r="0" b="3175"/>
            <wp:docPr id="5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1"/>
                    <pic:cNvPicPr>
                      <a:picLocks noChangeAspect="1"/>
                    </pic:cNvPicPr>
                  </pic:nvPicPr>
                  <pic:blipFill>
                    <a:blip r:embed="rId38"/>
                    <a:stretch>
                      <a:fillRect/>
                    </a:stretch>
                  </pic:blipFill>
                  <pic:spPr>
                    <a:xfrm>
                      <a:off x="0" y="0"/>
                      <a:ext cx="5730240" cy="2145665"/>
                    </a:xfrm>
                    <a:prstGeom prst="rect">
                      <a:avLst/>
                    </a:prstGeom>
                    <a:noFill/>
                    <a:ln>
                      <a:noFill/>
                    </a:ln>
                  </pic:spPr>
                </pic:pic>
              </a:graphicData>
            </a:graphic>
          </wp:inline>
        </w:drawing>
      </w:r>
    </w:p>
    <w:p w14:paraId="3F951EB1">
      <w:pPr>
        <w:spacing w:line="360" w:lineRule="auto"/>
        <w:ind w:firstLine="480" w:firstLineChars="200"/>
      </w:pPr>
      <w:r>
        <w:rPr>
          <w:rFonts w:hint="eastAsia" w:eastAsia="仿宋"/>
          <w:sz w:val="24"/>
        </w:rPr>
        <w:t>（</w:t>
      </w:r>
      <w:r>
        <w:rPr>
          <w:rFonts w:hint="eastAsia" w:eastAsia="仿宋"/>
          <w:sz w:val="24"/>
          <w:lang w:val="en-US" w:eastAsia="zh-CN"/>
        </w:rPr>
        <w:t>6</w:t>
      </w:r>
      <w:r>
        <w:rPr>
          <w:rFonts w:hint="eastAsia" w:eastAsia="仿宋"/>
          <w:sz w:val="24"/>
        </w:rPr>
        <w:t>）在弹窗中填入拆分后子项目的项目名称、选择其负责的部门、选择子项目</w:t>
      </w:r>
      <w:r>
        <w:rPr>
          <w:rFonts w:hint="eastAsia" w:eastAsia="仿宋"/>
          <w:sz w:val="24"/>
          <w:lang w:val="en-US" w:eastAsia="zh-CN"/>
        </w:rPr>
        <w:t>负责人（主管</w:t>
      </w:r>
      <w:r>
        <w:rPr>
          <w:rFonts w:hint="eastAsia" w:eastAsia="仿宋"/>
          <w:sz w:val="24"/>
          <w:lang w:eastAsia="zh-CN"/>
        </w:rPr>
        <w:t>、</w:t>
      </w:r>
      <w:r>
        <w:rPr>
          <w:rFonts w:hint="eastAsia" w:eastAsia="仿宋"/>
          <w:sz w:val="24"/>
        </w:rPr>
        <w:t>第一为必选），点击“</w:t>
      </w:r>
      <w:r>
        <w:rPr>
          <w:rFonts w:hint="eastAsia" w:eastAsia="仿宋"/>
          <w:b/>
          <w:bCs/>
          <w:sz w:val="24"/>
        </w:rPr>
        <w:t>新增</w:t>
      </w:r>
      <w:r>
        <w:rPr>
          <w:rFonts w:hint="eastAsia" w:eastAsia="仿宋"/>
          <w:sz w:val="24"/>
        </w:rPr>
        <w:t>”</w:t>
      </w:r>
    </w:p>
    <w:p w14:paraId="1217EBA0">
      <w:pPr>
        <w:spacing w:line="360" w:lineRule="auto"/>
      </w:pPr>
      <w:r>
        <w:drawing>
          <wp:inline distT="0" distB="0" distL="114300" distR="114300">
            <wp:extent cx="4245610" cy="2368550"/>
            <wp:effectExtent l="0" t="0" r="6350" b="8890"/>
            <wp:docPr id="10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26"/>
                    <pic:cNvPicPr>
                      <a:picLocks noChangeAspect="1"/>
                    </pic:cNvPicPr>
                  </pic:nvPicPr>
                  <pic:blipFill>
                    <a:blip r:embed="rId39"/>
                    <a:stretch>
                      <a:fillRect/>
                    </a:stretch>
                  </pic:blipFill>
                  <pic:spPr>
                    <a:xfrm>
                      <a:off x="0" y="0"/>
                      <a:ext cx="4245610" cy="2368550"/>
                    </a:xfrm>
                    <a:prstGeom prst="rect">
                      <a:avLst/>
                    </a:prstGeom>
                    <a:noFill/>
                    <a:ln>
                      <a:noFill/>
                    </a:ln>
                  </pic:spPr>
                </pic:pic>
              </a:graphicData>
            </a:graphic>
          </wp:inline>
        </w:drawing>
      </w:r>
    </w:p>
    <w:p w14:paraId="43969DD9">
      <w:pPr>
        <w:spacing w:line="360" w:lineRule="auto"/>
        <w:ind w:firstLine="480" w:firstLineChars="200"/>
        <w:rPr>
          <w:rFonts w:eastAsia="仿宋"/>
          <w:sz w:val="24"/>
        </w:rPr>
      </w:pPr>
      <w:r>
        <w:rPr>
          <w:rFonts w:hint="eastAsia" w:eastAsia="仿宋"/>
          <w:sz w:val="24"/>
        </w:rPr>
        <w:t>在新增弹窗内选择调出额度名称、调入额度名称，填入分配金额（调入额度编号为自动带出无需填写）</w:t>
      </w:r>
    </w:p>
    <w:p w14:paraId="729FF211">
      <w:pPr>
        <w:spacing w:line="360" w:lineRule="auto"/>
        <w:ind w:firstLine="480" w:firstLineChars="200"/>
        <w:rPr>
          <w:rFonts w:eastAsia="仿宋"/>
          <w:sz w:val="24"/>
        </w:rPr>
      </w:pPr>
      <w:r>
        <w:rPr>
          <w:rFonts w:hint="eastAsia" w:eastAsia="仿宋"/>
          <w:sz w:val="24"/>
        </w:rPr>
        <w:t>新增的条目，调出额度名称和调入额度名称为必选，如无数据可删除该条目。</w:t>
      </w:r>
    </w:p>
    <w:p w14:paraId="463EDBA3">
      <w:pPr>
        <w:spacing w:line="360" w:lineRule="auto"/>
        <w:rPr>
          <w:rFonts w:eastAsia="仿宋"/>
          <w:sz w:val="24"/>
        </w:rPr>
      </w:pPr>
      <w:r>
        <w:drawing>
          <wp:inline distT="0" distB="0" distL="114300" distR="114300">
            <wp:extent cx="4707255" cy="1608455"/>
            <wp:effectExtent l="0" t="0" r="4445" b="4445"/>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pic:cNvPicPr>
                      <a:picLocks noChangeAspect="1"/>
                    </pic:cNvPicPr>
                  </pic:nvPicPr>
                  <pic:blipFill>
                    <a:blip r:embed="rId40"/>
                    <a:stretch>
                      <a:fillRect/>
                    </a:stretch>
                  </pic:blipFill>
                  <pic:spPr>
                    <a:xfrm>
                      <a:off x="0" y="0"/>
                      <a:ext cx="4707255" cy="1608455"/>
                    </a:xfrm>
                    <a:prstGeom prst="rect">
                      <a:avLst/>
                    </a:prstGeom>
                    <a:noFill/>
                    <a:ln>
                      <a:noFill/>
                    </a:ln>
                  </pic:spPr>
                </pic:pic>
              </a:graphicData>
            </a:graphic>
          </wp:inline>
        </w:drawing>
      </w:r>
    </w:p>
    <w:p w14:paraId="4E010F67">
      <w:pPr>
        <w:spacing w:line="360" w:lineRule="auto"/>
        <w:ind w:firstLine="480" w:firstLineChars="200"/>
      </w:pPr>
      <w:r>
        <w:rPr>
          <w:rFonts w:hint="eastAsia" w:eastAsia="仿宋"/>
          <w:sz w:val="24"/>
        </w:rPr>
        <w:t>（7）点击“</w:t>
      </w:r>
      <w:r>
        <w:rPr>
          <w:rFonts w:hint="eastAsia" w:eastAsia="仿宋"/>
          <w:b/>
          <w:bCs/>
          <w:sz w:val="24"/>
        </w:rPr>
        <w:t>确定</w:t>
      </w:r>
      <w:r>
        <w:rPr>
          <w:rFonts w:hint="eastAsia" w:eastAsia="仿宋"/>
          <w:sz w:val="24"/>
        </w:rPr>
        <w:t>”，该条项目拆分显示在【项目拆分-新增</w:t>
      </w:r>
      <w:r>
        <w:rPr>
          <w:rFonts w:hint="eastAsia" w:eastAsia="仿宋"/>
          <w:sz w:val="24"/>
          <w:lang w:val="en-US" w:eastAsia="zh-CN"/>
        </w:rPr>
        <w:t>拆分</w:t>
      </w:r>
      <w:r>
        <w:rPr>
          <w:rFonts w:hint="eastAsia" w:eastAsia="仿宋"/>
          <w:sz w:val="24"/>
        </w:rPr>
        <w:t>】页面，点击</w:t>
      </w:r>
      <w:r>
        <w:rPr>
          <w:rFonts w:hint="eastAsia" w:eastAsia="仿宋"/>
          <w:b/>
          <w:bCs/>
          <w:sz w:val="24"/>
        </w:rPr>
        <w:t>保存</w:t>
      </w:r>
    </w:p>
    <w:p w14:paraId="079C75E6">
      <w:pPr>
        <w:spacing w:line="360" w:lineRule="auto"/>
      </w:pPr>
      <w:r>
        <w:drawing>
          <wp:inline distT="0" distB="0" distL="114300" distR="114300">
            <wp:extent cx="5730240" cy="2133600"/>
            <wp:effectExtent l="0" t="0" r="0" b="0"/>
            <wp:docPr id="5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2"/>
                    <pic:cNvPicPr>
                      <a:picLocks noChangeAspect="1"/>
                    </pic:cNvPicPr>
                  </pic:nvPicPr>
                  <pic:blipFill>
                    <a:blip r:embed="rId41"/>
                    <a:stretch>
                      <a:fillRect/>
                    </a:stretch>
                  </pic:blipFill>
                  <pic:spPr>
                    <a:xfrm>
                      <a:off x="0" y="0"/>
                      <a:ext cx="5730240" cy="2133600"/>
                    </a:xfrm>
                    <a:prstGeom prst="rect">
                      <a:avLst/>
                    </a:prstGeom>
                    <a:noFill/>
                    <a:ln>
                      <a:noFill/>
                    </a:ln>
                  </pic:spPr>
                </pic:pic>
              </a:graphicData>
            </a:graphic>
          </wp:inline>
        </w:drawing>
      </w:r>
    </w:p>
    <w:p w14:paraId="322A8157">
      <w:pPr>
        <w:spacing w:line="360" w:lineRule="auto"/>
        <w:rPr>
          <w:rFonts w:eastAsia="仿宋"/>
          <w:sz w:val="24"/>
        </w:rPr>
      </w:pPr>
      <w:r>
        <w:rPr>
          <w:rFonts w:hint="eastAsia" w:eastAsia="仿宋"/>
          <w:sz w:val="24"/>
        </w:rPr>
        <w:t xml:space="preserve">    （8）保存成功后流程状态进入“待提交”，点击“</w:t>
      </w:r>
      <w:r>
        <w:rPr>
          <w:rFonts w:hint="eastAsia" w:eastAsia="仿宋"/>
          <w:b/>
          <w:bCs/>
          <w:sz w:val="24"/>
        </w:rPr>
        <w:t>提交</w:t>
      </w:r>
      <w:r>
        <w:rPr>
          <w:rFonts w:hint="eastAsia" w:eastAsia="仿宋"/>
          <w:sz w:val="24"/>
        </w:rPr>
        <w:t>”，即进入审批流程</w:t>
      </w:r>
    </w:p>
    <w:p w14:paraId="17B204CD">
      <w:pPr>
        <w:spacing w:line="360" w:lineRule="auto"/>
      </w:pPr>
      <w:r>
        <w:drawing>
          <wp:inline distT="0" distB="0" distL="114300" distR="114300">
            <wp:extent cx="5730240" cy="2094865"/>
            <wp:effectExtent l="0" t="0" r="0" b="8255"/>
            <wp:docPr id="5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3"/>
                    <pic:cNvPicPr>
                      <a:picLocks noChangeAspect="1"/>
                    </pic:cNvPicPr>
                  </pic:nvPicPr>
                  <pic:blipFill>
                    <a:blip r:embed="rId42"/>
                    <a:stretch>
                      <a:fillRect/>
                    </a:stretch>
                  </pic:blipFill>
                  <pic:spPr>
                    <a:xfrm>
                      <a:off x="0" y="0"/>
                      <a:ext cx="5730240" cy="2094865"/>
                    </a:xfrm>
                    <a:prstGeom prst="rect">
                      <a:avLst/>
                    </a:prstGeom>
                    <a:noFill/>
                    <a:ln>
                      <a:noFill/>
                    </a:ln>
                  </pic:spPr>
                </pic:pic>
              </a:graphicData>
            </a:graphic>
          </wp:inline>
        </w:drawing>
      </w:r>
    </w:p>
    <w:p w14:paraId="4ABCF491">
      <w:pPr>
        <w:spacing w:line="360" w:lineRule="auto"/>
      </w:pPr>
    </w:p>
    <w:p w14:paraId="636735F4">
      <w:pPr>
        <w:spacing w:line="360" w:lineRule="auto"/>
        <w:ind w:firstLine="480"/>
        <w:outlineLvl w:val="3"/>
        <w:rPr>
          <w:rFonts w:hint="eastAsia" w:eastAsia="仿宋"/>
          <w:b/>
          <w:bCs/>
          <w:sz w:val="24"/>
          <w:szCs w:val="24"/>
          <w:lang w:val="en-US" w:eastAsia="zh-CN"/>
        </w:rPr>
      </w:pPr>
      <w:bookmarkStart w:id="36" w:name="_Toc17563"/>
      <w:bookmarkStart w:id="37" w:name="_Toc22471"/>
      <w:r>
        <w:rPr>
          <w:rFonts w:hint="eastAsia" w:eastAsia="仿宋"/>
          <w:b/>
          <w:bCs/>
          <w:sz w:val="24"/>
          <w:szCs w:val="24"/>
          <w:lang w:val="en-US" w:eastAsia="zh-CN"/>
        </w:rPr>
        <w:t>2.1.2 导入-在新增页面导入项目拆分模板表格</w:t>
      </w:r>
      <w:bookmarkEnd w:id="36"/>
      <w:bookmarkEnd w:id="37"/>
    </w:p>
    <w:p w14:paraId="74840E58">
      <w:pPr>
        <w:spacing w:line="360" w:lineRule="auto"/>
        <w:ind w:firstLine="480"/>
        <w:rPr>
          <w:rFonts w:eastAsia="仿宋"/>
          <w:sz w:val="24"/>
        </w:rPr>
      </w:pPr>
      <w:r>
        <w:rPr>
          <w:rFonts w:hint="eastAsia" w:eastAsia="仿宋"/>
          <w:sz w:val="24"/>
        </w:rPr>
        <w:t>（1）</w:t>
      </w:r>
      <w:r>
        <w:rPr>
          <w:rFonts w:hint="eastAsia" w:eastAsia="仿宋"/>
          <w:sz w:val="24"/>
          <w:lang w:val="en-US" w:eastAsia="zh-CN"/>
        </w:rPr>
        <w:t>在页面列表点击“</w:t>
      </w:r>
      <w:r>
        <w:rPr>
          <w:rFonts w:hint="eastAsia" w:eastAsia="仿宋"/>
          <w:b/>
          <w:bCs/>
          <w:sz w:val="24"/>
          <w:lang w:val="en-US" w:eastAsia="zh-CN"/>
        </w:rPr>
        <w:t>新增拆分</w:t>
      </w:r>
      <w:r>
        <w:rPr>
          <w:rFonts w:hint="eastAsia" w:eastAsia="仿宋"/>
          <w:sz w:val="24"/>
          <w:lang w:val="en-US" w:eastAsia="zh-CN"/>
        </w:rPr>
        <w:t>”，</w:t>
      </w:r>
      <w:r>
        <w:rPr>
          <w:rFonts w:hint="eastAsia" w:eastAsia="仿宋"/>
          <w:b/>
          <w:bCs/>
          <w:sz w:val="24"/>
        </w:rPr>
        <w:t>在新增页面选择</w:t>
      </w:r>
      <w:r>
        <w:rPr>
          <w:rFonts w:hint="eastAsia" w:eastAsia="仿宋"/>
          <w:b/>
          <w:bCs/>
          <w:sz w:val="24"/>
          <w:lang w:val="en-US" w:eastAsia="zh-CN"/>
        </w:rPr>
        <w:t>要拆分的</w:t>
      </w:r>
      <w:r>
        <w:rPr>
          <w:rFonts w:hint="eastAsia" w:eastAsia="仿宋"/>
          <w:b/>
          <w:bCs/>
          <w:sz w:val="24"/>
        </w:rPr>
        <w:t>项目</w:t>
      </w:r>
      <w:r>
        <w:rPr>
          <w:rFonts w:hint="eastAsia" w:eastAsia="仿宋"/>
          <w:sz w:val="24"/>
        </w:rPr>
        <w:t>，点击“</w:t>
      </w:r>
      <w:r>
        <w:rPr>
          <w:rFonts w:hint="eastAsia" w:eastAsia="仿宋"/>
          <w:b/>
          <w:bCs/>
          <w:sz w:val="24"/>
        </w:rPr>
        <w:t>下载文件模板</w:t>
      </w:r>
      <w:r>
        <w:rPr>
          <w:rFonts w:hint="eastAsia" w:eastAsia="仿宋"/>
          <w:sz w:val="24"/>
        </w:rPr>
        <w:t>”</w:t>
      </w:r>
    </w:p>
    <w:p w14:paraId="7ECE4ABA">
      <w:pPr>
        <w:spacing w:line="360" w:lineRule="auto"/>
      </w:pPr>
      <w:r>
        <w:drawing>
          <wp:inline distT="0" distB="0" distL="114300" distR="114300">
            <wp:extent cx="5735320" cy="1272540"/>
            <wp:effectExtent l="0" t="0" r="10160" b="7620"/>
            <wp:docPr id="3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6"/>
                    <pic:cNvPicPr>
                      <a:picLocks noChangeAspect="1"/>
                    </pic:cNvPicPr>
                  </pic:nvPicPr>
                  <pic:blipFill>
                    <a:blip r:embed="rId43"/>
                    <a:stretch>
                      <a:fillRect/>
                    </a:stretch>
                  </pic:blipFill>
                  <pic:spPr>
                    <a:xfrm>
                      <a:off x="0" y="0"/>
                      <a:ext cx="5735320" cy="1272540"/>
                    </a:xfrm>
                    <a:prstGeom prst="rect">
                      <a:avLst/>
                    </a:prstGeom>
                    <a:noFill/>
                    <a:ln>
                      <a:noFill/>
                    </a:ln>
                  </pic:spPr>
                </pic:pic>
              </a:graphicData>
            </a:graphic>
          </wp:inline>
        </w:drawing>
      </w:r>
    </w:p>
    <w:p w14:paraId="2853A7EE">
      <w:pPr>
        <w:spacing w:line="360" w:lineRule="auto"/>
        <w:rPr>
          <w:rFonts w:eastAsia="仿宋"/>
          <w:sz w:val="24"/>
        </w:rPr>
      </w:pPr>
      <w:r>
        <w:drawing>
          <wp:inline distT="0" distB="0" distL="114300" distR="114300">
            <wp:extent cx="5735320" cy="2508885"/>
            <wp:effectExtent l="0" t="0" r="10160" b="5715"/>
            <wp:docPr id="4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7"/>
                    <pic:cNvPicPr>
                      <a:picLocks noChangeAspect="1"/>
                    </pic:cNvPicPr>
                  </pic:nvPicPr>
                  <pic:blipFill>
                    <a:blip r:embed="rId44"/>
                    <a:stretch>
                      <a:fillRect/>
                    </a:stretch>
                  </pic:blipFill>
                  <pic:spPr>
                    <a:xfrm>
                      <a:off x="0" y="0"/>
                      <a:ext cx="5735320" cy="2508885"/>
                    </a:xfrm>
                    <a:prstGeom prst="rect">
                      <a:avLst/>
                    </a:prstGeom>
                    <a:noFill/>
                    <a:ln>
                      <a:noFill/>
                    </a:ln>
                  </pic:spPr>
                </pic:pic>
              </a:graphicData>
            </a:graphic>
          </wp:inline>
        </w:drawing>
      </w:r>
    </w:p>
    <w:p w14:paraId="103CC587">
      <w:pPr>
        <w:spacing w:line="360" w:lineRule="auto"/>
        <w:ind w:firstLine="480"/>
        <w:rPr>
          <w:rFonts w:eastAsia="仿宋"/>
          <w:sz w:val="24"/>
        </w:rPr>
      </w:pPr>
      <w:r>
        <w:rPr>
          <w:rFonts w:hint="eastAsia" w:eastAsia="仿宋"/>
          <w:sz w:val="24"/>
        </w:rPr>
        <w:t>（</w:t>
      </w:r>
      <w:r>
        <w:rPr>
          <w:rFonts w:hint="eastAsia" w:eastAsia="仿宋"/>
          <w:sz w:val="24"/>
          <w:lang w:val="en-US" w:eastAsia="zh-CN"/>
        </w:rPr>
        <w:t>2）</w:t>
      </w:r>
      <w:r>
        <w:rPr>
          <w:rFonts w:hint="eastAsia" w:eastAsia="仿宋"/>
          <w:sz w:val="24"/>
        </w:rPr>
        <w:t>在模板表格填入数据，将表格保存在电脑本地上</w:t>
      </w:r>
    </w:p>
    <w:p w14:paraId="4586635F">
      <w:pPr>
        <w:spacing w:line="360" w:lineRule="auto"/>
        <w:ind w:firstLine="480"/>
        <w:rPr>
          <w:rFonts w:hint="eastAsia" w:eastAsia="仿宋"/>
          <w:b/>
          <w:bCs/>
          <w:sz w:val="24"/>
          <w:highlight w:val="none"/>
        </w:rPr>
      </w:pPr>
      <w:r>
        <w:rPr>
          <w:rFonts w:hint="eastAsia" w:eastAsia="仿宋"/>
          <w:b/>
          <w:bCs/>
          <w:sz w:val="24"/>
          <w:highlight w:val="none"/>
        </w:rPr>
        <w:t>表1</w:t>
      </w:r>
      <w:r>
        <w:rPr>
          <w:rFonts w:hint="eastAsia" w:eastAsia="仿宋"/>
          <w:b/>
          <w:bCs/>
          <w:sz w:val="24"/>
          <w:highlight w:val="none"/>
          <w:lang w:eastAsia="zh-CN"/>
        </w:rPr>
        <w:t>（</w:t>
      </w:r>
      <w:r>
        <w:rPr>
          <w:rFonts w:hint="eastAsia" w:eastAsia="仿宋"/>
          <w:b/>
          <w:bCs/>
          <w:sz w:val="24"/>
          <w:highlight w:val="none"/>
          <w:lang w:val="en-US" w:eastAsia="zh-CN"/>
        </w:rPr>
        <w:t>sheet1</w:t>
      </w:r>
      <w:r>
        <w:rPr>
          <w:rFonts w:hint="eastAsia" w:eastAsia="仿宋"/>
          <w:b/>
          <w:bCs/>
          <w:sz w:val="24"/>
          <w:highlight w:val="none"/>
          <w:lang w:eastAsia="zh-CN"/>
        </w:rPr>
        <w:t>）</w:t>
      </w:r>
      <w:r>
        <w:rPr>
          <w:rFonts w:hint="eastAsia" w:eastAsia="仿宋"/>
          <w:b/>
          <w:bCs/>
          <w:sz w:val="24"/>
          <w:highlight w:val="none"/>
        </w:rPr>
        <w:t>：</w:t>
      </w:r>
    </w:p>
    <w:p w14:paraId="2F79A351">
      <w:pPr>
        <w:spacing w:line="360" w:lineRule="auto"/>
        <w:ind w:firstLine="480"/>
        <w:rPr>
          <w:rFonts w:hint="eastAsia" w:eastAsia="仿宋"/>
          <w:sz w:val="24"/>
          <w:highlight w:val="none"/>
          <w:lang w:val="en-US" w:eastAsia="zh-CN"/>
        </w:rPr>
      </w:pPr>
      <w:r>
        <w:rPr>
          <w:rFonts w:hint="eastAsia" w:eastAsia="仿宋"/>
          <w:sz w:val="24"/>
          <w:highlight w:val="none"/>
          <w:lang w:val="en-US" w:eastAsia="zh-CN"/>
        </w:rPr>
        <w:t>填写序号、拆分后子项目的名称、负责人、部门信息</w:t>
      </w:r>
    </w:p>
    <w:p w14:paraId="55B7A0B8">
      <w:pPr>
        <w:spacing w:line="360" w:lineRule="auto"/>
        <w:ind w:firstLine="480"/>
        <w:rPr>
          <w:rFonts w:hint="default" w:eastAsia="仿宋"/>
          <w:sz w:val="24"/>
          <w:highlight w:val="none"/>
          <w:lang w:val="en-US" w:eastAsia="zh-CN"/>
        </w:rPr>
      </w:pPr>
      <w:r>
        <w:rPr>
          <w:rFonts w:hint="eastAsia" w:eastAsia="仿宋"/>
          <w:b/>
          <w:bCs/>
          <w:sz w:val="24"/>
        </w:rPr>
        <w:t>必填项：序号、拆分后项目名称、</w:t>
      </w:r>
      <w:r>
        <w:rPr>
          <w:rFonts w:hint="eastAsia" w:eastAsia="仿宋"/>
          <w:b/>
          <w:bCs/>
          <w:sz w:val="24"/>
          <w:lang w:val="en-US" w:eastAsia="zh-CN"/>
        </w:rPr>
        <w:t>主管负责人名称、主管负责人工号、</w:t>
      </w:r>
      <w:r>
        <w:rPr>
          <w:rFonts w:hint="eastAsia" w:eastAsia="仿宋"/>
          <w:b/>
          <w:bCs/>
          <w:sz w:val="24"/>
        </w:rPr>
        <w:t>第一负责人名称、第一负责人工号、所属部门名称、所属部门编号</w:t>
      </w:r>
    </w:p>
    <w:p w14:paraId="3F6C4BEB">
      <w:pPr>
        <w:spacing w:line="360" w:lineRule="auto"/>
      </w:pPr>
      <w:r>
        <w:drawing>
          <wp:inline distT="0" distB="0" distL="114300" distR="114300">
            <wp:extent cx="5728335" cy="502285"/>
            <wp:effectExtent l="0" t="0" r="1905" b="635"/>
            <wp:docPr id="4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8"/>
                    <pic:cNvPicPr>
                      <a:picLocks noChangeAspect="1"/>
                    </pic:cNvPicPr>
                  </pic:nvPicPr>
                  <pic:blipFill>
                    <a:blip r:embed="rId45"/>
                    <a:stretch>
                      <a:fillRect/>
                    </a:stretch>
                  </pic:blipFill>
                  <pic:spPr>
                    <a:xfrm>
                      <a:off x="0" y="0"/>
                      <a:ext cx="5728335" cy="502285"/>
                    </a:xfrm>
                    <a:prstGeom prst="rect">
                      <a:avLst/>
                    </a:prstGeom>
                    <a:noFill/>
                    <a:ln>
                      <a:noFill/>
                    </a:ln>
                  </pic:spPr>
                </pic:pic>
              </a:graphicData>
            </a:graphic>
          </wp:inline>
        </w:drawing>
      </w:r>
    </w:p>
    <w:p w14:paraId="139E7095">
      <w:pPr>
        <w:spacing w:line="360" w:lineRule="auto"/>
        <w:ind w:firstLine="480"/>
        <w:rPr>
          <w:rFonts w:hint="eastAsia" w:eastAsia="仿宋"/>
          <w:b/>
          <w:bCs/>
          <w:sz w:val="24"/>
          <w:highlight w:val="none"/>
          <w:lang w:eastAsia="zh-CN"/>
        </w:rPr>
      </w:pPr>
      <w:r>
        <w:rPr>
          <w:rFonts w:hint="eastAsia" w:eastAsia="仿宋"/>
          <w:b/>
          <w:bCs/>
          <w:sz w:val="24"/>
          <w:highlight w:val="none"/>
        </w:rPr>
        <w:t>表2</w:t>
      </w:r>
      <w:r>
        <w:rPr>
          <w:rFonts w:hint="eastAsia" w:eastAsia="仿宋"/>
          <w:b/>
          <w:bCs/>
          <w:sz w:val="24"/>
          <w:highlight w:val="none"/>
          <w:lang w:eastAsia="zh-CN"/>
        </w:rPr>
        <w:t>（</w:t>
      </w:r>
      <w:r>
        <w:rPr>
          <w:rFonts w:hint="eastAsia" w:eastAsia="仿宋"/>
          <w:b/>
          <w:bCs/>
          <w:sz w:val="24"/>
          <w:highlight w:val="none"/>
          <w:lang w:val="en-US" w:eastAsia="zh-CN"/>
        </w:rPr>
        <w:t>sheet2</w:t>
      </w:r>
      <w:r>
        <w:rPr>
          <w:rFonts w:hint="eastAsia" w:eastAsia="仿宋"/>
          <w:b/>
          <w:bCs/>
          <w:sz w:val="24"/>
          <w:highlight w:val="none"/>
          <w:lang w:eastAsia="zh-CN"/>
        </w:rPr>
        <w:t>）：</w:t>
      </w:r>
    </w:p>
    <w:p w14:paraId="39A96086">
      <w:pPr>
        <w:spacing w:line="360" w:lineRule="auto"/>
        <w:ind w:firstLine="480"/>
        <w:rPr>
          <w:rFonts w:hint="eastAsia" w:eastAsia="仿宋"/>
          <w:sz w:val="24"/>
          <w:highlight w:val="none"/>
          <w:lang w:val="en-US" w:eastAsia="zh-CN"/>
        </w:rPr>
      </w:pPr>
      <w:r>
        <w:rPr>
          <w:rFonts w:hint="eastAsia" w:eastAsia="仿宋"/>
          <w:sz w:val="24"/>
          <w:highlight w:val="none"/>
          <w:lang w:val="en-US" w:eastAsia="zh-CN"/>
        </w:rPr>
        <w:t>填写序号</w:t>
      </w:r>
    </w:p>
    <w:p w14:paraId="2CE6A6FE">
      <w:pPr>
        <w:spacing w:line="360" w:lineRule="auto"/>
        <w:ind w:firstLine="480"/>
        <w:rPr>
          <w:rFonts w:hint="eastAsia" w:eastAsia="仿宋"/>
          <w:sz w:val="24"/>
          <w:highlight w:val="none"/>
          <w:lang w:val="en-US" w:eastAsia="zh-CN"/>
        </w:rPr>
      </w:pPr>
      <w:r>
        <w:rPr>
          <w:rFonts w:hint="eastAsia" w:eastAsia="仿宋"/>
          <w:sz w:val="24"/>
          <w:highlight w:val="none"/>
          <w:lang w:val="en-US" w:eastAsia="zh-CN"/>
        </w:rPr>
        <w:t>填写被拆分项目（主项目）的额度信息——被拆额度名称、被拆额度编号；</w:t>
      </w:r>
    </w:p>
    <w:p w14:paraId="6BE27E8B">
      <w:pPr>
        <w:spacing w:line="360" w:lineRule="auto"/>
        <w:ind w:firstLine="480"/>
        <w:rPr>
          <w:rFonts w:hint="eastAsia" w:eastAsia="仿宋"/>
          <w:sz w:val="24"/>
          <w:highlight w:val="none"/>
          <w:lang w:val="en-US" w:eastAsia="zh-CN"/>
        </w:rPr>
      </w:pPr>
      <w:r>
        <w:rPr>
          <w:rFonts w:hint="eastAsia" w:eastAsia="仿宋"/>
          <w:sz w:val="24"/>
          <w:highlight w:val="none"/>
          <w:lang w:val="en-US" w:eastAsia="zh-CN"/>
        </w:rPr>
        <w:t>填写拆分后子项目的额度信息——拆后额度名称、拆后额度编号、分配金额</w:t>
      </w:r>
    </w:p>
    <w:p w14:paraId="28E81490">
      <w:pPr>
        <w:spacing w:line="360" w:lineRule="auto"/>
        <w:ind w:firstLine="480"/>
        <w:rPr>
          <w:rFonts w:hint="eastAsia" w:eastAsia="仿宋"/>
          <w:b/>
          <w:bCs/>
          <w:sz w:val="24"/>
          <w:highlight w:val="none"/>
        </w:rPr>
      </w:pPr>
      <w:r>
        <w:rPr>
          <w:rFonts w:hint="eastAsia" w:eastAsia="仿宋"/>
          <w:b/>
          <w:bCs/>
          <w:sz w:val="24"/>
        </w:rPr>
        <w:t>必填项：序号、被拆额度名称、被拆额度编号、拆后额度名称、拆后</w:t>
      </w:r>
      <w:r>
        <w:rPr>
          <w:rFonts w:hint="eastAsia" w:eastAsia="仿宋"/>
          <w:b/>
          <w:bCs/>
          <w:sz w:val="24"/>
          <w:highlight w:val="none"/>
        </w:rPr>
        <w:t>额度编号、分配金额</w:t>
      </w:r>
    </w:p>
    <w:p w14:paraId="7F254581">
      <w:pPr>
        <w:spacing w:line="360" w:lineRule="auto"/>
        <w:ind w:firstLine="480"/>
        <w:rPr>
          <w:rFonts w:hint="default" w:eastAsia="仿宋"/>
          <w:b/>
          <w:bCs/>
          <w:sz w:val="24"/>
          <w:highlight w:val="none"/>
          <w:lang w:val="en-US" w:eastAsia="zh-CN"/>
        </w:rPr>
      </w:pPr>
      <w:r>
        <w:rPr>
          <w:rFonts w:hint="eastAsia" w:eastAsia="仿宋"/>
          <w:b/>
          <w:bCs/>
          <w:sz w:val="24"/>
          <w:highlight w:val="none"/>
          <w:lang w:val="en-US" w:eastAsia="zh-CN"/>
        </w:rPr>
        <w:t>项目拆分只能同额度拆分，因此被拆额度需=拆后额度</w:t>
      </w:r>
    </w:p>
    <w:p w14:paraId="0DF8637D">
      <w:pPr>
        <w:spacing w:line="360" w:lineRule="auto"/>
      </w:pPr>
      <w:r>
        <w:drawing>
          <wp:inline distT="0" distB="0" distL="114300" distR="114300">
            <wp:extent cx="5012055" cy="718820"/>
            <wp:effectExtent l="0" t="0" r="1905" b="12700"/>
            <wp:docPr id="4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9"/>
                    <pic:cNvPicPr>
                      <a:picLocks noChangeAspect="1"/>
                    </pic:cNvPicPr>
                  </pic:nvPicPr>
                  <pic:blipFill>
                    <a:blip r:embed="rId46"/>
                    <a:stretch>
                      <a:fillRect/>
                    </a:stretch>
                  </pic:blipFill>
                  <pic:spPr>
                    <a:xfrm>
                      <a:off x="0" y="0"/>
                      <a:ext cx="5012055" cy="718820"/>
                    </a:xfrm>
                    <a:prstGeom prst="rect">
                      <a:avLst/>
                    </a:prstGeom>
                    <a:noFill/>
                    <a:ln>
                      <a:noFill/>
                    </a:ln>
                  </pic:spPr>
                </pic:pic>
              </a:graphicData>
            </a:graphic>
          </wp:inline>
        </w:drawing>
      </w:r>
    </w:p>
    <w:p w14:paraId="5DEA44E0">
      <w:pPr>
        <w:spacing w:line="360" w:lineRule="auto"/>
        <w:ind w:firstLine="480"/>
        <w:rPr>
          <w:rFonts w:eastAsia="仿宋"/>
          <w:sz w:val="24"/>
        </w:rPr>
      </w:pPr>
      <w:r>
        <w:rPr>
          <w:rFonts w:hint="eastAsia" w:eastAsia="仿宋"/>
          <w:sz w:val="24"/>
        </w:rPr>
        <w:t>模板填报注意事项：</w:t>
      </w:r>
    </w:p>
    <w:p w14:paraId="4753F5D7">
      <w:pPr>
        <w:numPr>
          <w:ilvl w:val="0"/>
          <w:numId w:val="2"/>
        </w:numPr>
        <w:spacing w:line="360" w:lineRule="auto"/>
        <w:ind w:left="0" w:firstLine="422" w:firstLineChars="175"/>
        <w:rPr>
          <w:rFonts w:eastAsia="仿宋"/>
          <w:sz w:val="24"/>
          <w:highlight w:val="none"/>
        </w:rPr>
      </w:pPr>
      <w:r>
        <w:rPr>
          <w:rFonts w:hint="eastAsia" w:eastAsia="仿宋"/>
          <w:b/>
          <w:bCs/>
          <w:sz w:val="24"/>
          <w:highlight w:val="none"/>
        </w:rPr>
        <w:t>表1“序号”必须与表2“序号”相对应</w:t>
      </w:r>
      <w:r>
        <w:rPr>
          <w:rFonts w:hint="eastAsia" w:eastAsia="仿宋"/>
          <w:sz w:val="24"/>
          <w:highlight w:val="none"/>
        </w:rPr>
        <w:t>（如表1的“1”号拆分项下有两个额度分配，则表2中两个额度分配的序号都为“1”）</w:t>
      </w:r>
    </w:p>
    <w:p w14:paraId="2C6F6599">
      <w:pPr>
        <w:spacing w:line="360" w:lineRule="auto"/>
        <w:ind w:firstLine="480"/>
        <w:rPr>
          <w:rFonts w:eastAsia="仿宋"/>
          <w:sz w:val="24"/>
        </w:rPr>
      </w:pPr>
      <w:r>
        <w:rPr>
          <w:rFonts w:hint="eastAsia" w:eastAsia="仿宋"/>
          <w:sz w:val="24"/>
        </w:rPr>
        <w:t>（4）点击“导入”-“选择文件”-“上传”，将保存好的模板表格上传系统</w:t>
      </w:r>
    </w:p>
    <w:p w14:paraId="004A8D20">
      <w:pPr>
        <w:spacing w:line="360" w:lineRule="auto"/>
        <w:rPr>
          <w:rFonts w:eastAsia="仿宋"/>
          <w:sz w:val="24"/>
        </w:rPr>
      </w:pPr>
      <w:r>
        <w:drawing>
          <wp:inline distT="0" distB="0" distL="114300" distR="114300">
            <wp:extent cx="5730240" cy="1859280"/>
            <wp:effectExtent l="0" t="0" r="0" b="0"/>
            <wp:docPr id="3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0"/>
                    <pic:cNvPicPr>
                      <a:picLocks noChangeAspect="1"/>
                    </pic:cNvPicPr>
                  </pic:nvPicPr>
                  <pic:blipFill>
                    <a:blip r:embed="rId47"/>
                    <a:stretch>
                      <a:fillRect/>
                    </a:stretch>
                  </pic:blipFill>
                  <pic:spPr>
                    <a:xfrm>
                      <a:off x="0" y="0"/>
                      <a:ext cx="5730240" cy="1859280"/>
                    </a:xfrm>
                    <a:prstGeom prst="rect">
                      <a:avLst/>
                    </a:prstGeom>
                    <a:noFill/>
                    <a:ln>
                      <a:noFill/>
                    </a:ln>
                  </pic:spPr>
                </pic:pic>
              </a:graphicData>
            </a:graphic>
          </wp:inline>
        </w:drawing>
      </w:r>
    </w:p>
    <w:p w14:paraId="5F9B9130">
      <w:pPr>
        <w:spacing w:line="360" w:lineRule="auto"/>
      </w:pPr>
    </w:p>
    <w:p w14:paraId="35FA2B0B">
      <w:pPr>
        <w:spacing w:line="360" w:lineRule="auto"/>
        <w:ind w:firstLine="480"/>
        <w:outlineLvl w:val="2"/>
        <w:rPr>
          <w:rFonts w:hint="default" w:eastAsia="仿宋"/>
          <w:b/>
          <w:bCs/>
          <w:sz w:val="28"/>
          <w:szCs w:val="28"/>
          <w:lang w:val="en-US" w:eastAsia="zh-CN"/>
        </w:rPr>
      </w:pPr>
      <w:bookmarkStart w:id="38" w:name="_Toc30027"/>
      <w:r>
        <w:rPr>
          <w:rFonts w:hint="eastAsia" w:eastAsia="仿宋"/>
          <w:b/>
          <w:bCs/>
          <w:sz w:val="28"/>
          <w:szCs w:val="28"/>
          <w:lang w:val="en-US" w:eastAsia="zh-CN"/>
        </w:rPr>
        <w:t>2</w:t>
      </w:r>
      <w:r>
        <w:rPr>
          <w:rFonts w:hint="eastAsia" w:eastAsia="仿宋"/>
          <w:b/>
          <w:bCs/>
          <w:sz w:val="28"/>
          <w:szCs w:val="28"/>
        </w:rPr>
        <w:t>.</w:t>
      </w:r>
      <w:r>
        <w:rPr>
          <w:rFonts w:hint="eastAsia" w:eastAsia="仿宋"/>
          <w:b/>
          <w:bCs/>
          <w:sz w:val="28"/>
          <w:szCs w:val="28"/>
          <w:lang w:val="en-US" w:eastAsia="zh-CN"/>
        </w:rPr>
        <w:t>2</w:t>
      </w:r>
      <w:r>
        <w:rPr>
          <w:rFonts w:hint="eastAsia" w:eastAsia="仿宋"/>
          <w:b/>
          <w:bCs/>
          <w:sz w:val="28"/>
          <w:szCs w:val="28"/>
        </w:rPr>
        <w:t xml:space="preserve"> 项目</w:t>
      </w:r>
      <w:r>
        <w:rPr>
          <w:rFonts w:hint="eastAsia" w:eastAsia="仿宋"/>
          <w:b/>
          <w:bCs/>
          <w:sz w:val="28"/>
          <w:szCs w:val="28"/>
          <w:lang w:val="en-US" w:eastAsia="zh-CN"/>
        </w:rPr>
        <w:t>回收</w:t>
      </w:r>
      <w:r>
        <w:rPr>
          <w:rFonts w:hint="eastAsia" w:eastAsia="仿宋"/>
          <w:b/>
          <w:bCs/>
          <w:sz w:val="28"/>
          <w:szCs w:val="28"/>
          <w:highlight w:val="none"/>
          <w:lang w:eastAsia="zh-CN"/>
        </w:rPr>
        <w:t>——</w:t>
      </w:r>
      <w:r>
        <w:rPr>
          <w:rFonts w:hint="eastAsia" w:eastAsia="仿宋"/>
          <w:b/>
          <w:bCs/>
          <w:sz w:val="28"/>
          <w:szCs w:val="28"/>
          <w:highlight w:val="none"/>
          <w:lang w:val="en-US" w:eastAsia="zh-CN"/>
        </w:rPr>
        <w:t>主项目回收子项目专用</w:t>
      </w:r>
      <w:bookmarkEnd w:id="38"/>
    </w:p>
    <w:p w14:paraId="0D2A0604">
      <w:pPr>
        <w:spacing w:line="360" w:lineRule="auto"/>
        <w:ind w:firstLine="480"/>
        <w:outlineLvl w:val="3"/>
        <w:rPr>
          <w:rFonts w:hint="default" w:eastAsia="仿宋"/>
          <w:b/>
          <w:bCs/>
          <w:sz w:val="24"/>
          <w:szCs w:val="24"/>
          <w:lang w:val="en-US" w:eastAsia="zh-CN"/>
        </w:rPr>
      </w:pPr>
      <w:r>
        <w:rPr>
          <w:rFonts w:hint="eastAsia" w:eastAsia="仿宋"/>
          <w:b/>
          <w:bCs/>
          <w:sz w:val="24"/>
          <w:szCs w:val="24"/>
          <w:lang w:val="en-US" w:eastAsia="zh-CN"/>
        </w:rPr>
        <w:t xml:space="preserve">2.2.1 </w:t>
      </w:r>
      <w:r>
        <w:rPr>
          <w:rFonts w:hint="eastAsia" w:eastAsia="仿宋"/>
          <w:b/>
          <w:bCs/>
          <w:sz w:val="24"/>
          <w:szCs w:val="24"/>
        </w:rPr>
        <w:t>新增</w:t>
      </w:r>
      <w:r>
        <w:rPr>
          <w:rFonts w:hint="eastAsia" w:eastAsia="仿宋"/>
          <w:b/>
          <w:bCs/>
          <w:sz w:val="24"/>
          <w:szCs w:val="24"/>
          <w:lang w:eastAsia="zh-CN"/>
        </w:rPr>
        <w:t>、</w:t>
      </w:r>
      <w:r>
        <w:rPr>
          <w:rFonts w:hint="eastAsia" w:eastAsia="仿宋"/>
          <w:b/>
          <w:bCs/>
          <w:sz w:val="24"/>
          <w:szCs w:val="24"/>
          <w:lang w:val="en-US" w:eastAsia="zh-CN"/>
        </w:rPr>
        <w:t>保存、提交</w:t>
      </w:r>
    </w:p>
    <w:p w14:paraId="0E641E31">
      <w:pPr>
        <w:spacing w:line="360" w:lineRule="auto"/>
        <w:ind w:firstLine="480"/>
        <w:rPr>
          <w:rFonts w:hint="eastAsia" w:eastAsia="仿宋"/>
          <w:sz w:val="24"/>
          <w:lang w:val="en-US" w:eastAsia="zh-CN"/>
        </w:rPr>
      </w:pPr>
      <w:r>
        <w:rPr>
          <w:rFonts w:hint="eastAsia" w:eastAsia="仿宋"/>
          <w:sz w:val="24"/>
        </w:rPr>
        <w:t>（1）进入全面预算管理平台，点击</w:t>
      </w:r>
      <w:r>
        <w:rPr>
          <w:rFonts w:hint="eastAsia" w:eastAsia="仿宋"/>
          <w:sz w:val="24"/>
          <w:lang w:eastAsia="zh-CN"/>
        </w:rPr>
        <w:t>【</w:t>
      </w:r>
      <w:r>
        <w:rPr>
          <w:rFonts w:hint="eastAsia" w:eastAsia="仿宋"/>
          <w:sz w:val="24"/>
          <w:lang w:val="en-US" w:eastAsia="zh-CN"/>
        </w:rPr>
        <w:t>预算调整和拆分】模块</w:t>
      </w:r>
    </w:p>
    <w:p w14:paraId="1A2DFB1F">
      <w:pPr>
        <w:spacing w:line="360" w:lineRule="auto"/>
        <w:rPr>
          <w:rFonts w:hint="eastAsia" w:eastAsia="仿宋"/>
          <w:sz w:val="24"/>
          <w:highlight w:val="none"/>
          <w:lang w:eastAsia="zh-CN"/>
        </w:rPr>
      </w:pPr>
      <w:r>
        <w:drawing>
          <wp:inline distT="0" distB="0" distL="114300" distR="114300">
            <wp:extent cx="5734685" cy="2178685"/>
            <wp:effectExtent l="0" t="0" r="10795" b="635"/>
            <wp:docPr id="9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3"/>
                    <pic:cNvPicPr>
                      <a:picLocks noChangeAspect="1"/>
                    </pic:cNvPicPr>
                  </pic:nvPicPr>
                  <pic:blipFill>
                    <a:blip r:embed="rId8"/>
                    <a:stretch>
                      <a:fillRect/>
                    </a:stretch>
                  </pic:blipFill>
                  <pic:spPr>
                    <a:xfrm>
                      <a:off x="0" y="0"/>
                      <a:ext cx="5734685" cy="2178685"/>
                    </a:xfrm>
                    <a:prstGeom prst="rect">
                      <a:avLst/>
                    </a:prstGeom>
                    <a:noFill/>
                    <a:ln>
                      <a:noFill/>
                    </a:ln>
                  </pic:spPr>
                </pic:pic>
              </a:graphicData>
            </a:graphic>
          </wp:inline>
        </w:drawing>
      </w:r>
    </w:p>
    <w:p w14:paraId="0311DF41">
      <w:pPr>
        <w:spacing w:line="360" w:lineRule="auto"/>
        <w:ind w:firstLine="480"/>
        <w:rPr>
          <w:rFonts w:eastAsia="仿宋"/>
          <w:sz w:val="24"/>
        </w:rPr>
      </w:pPr>
      <w:r>
        <w:rPr>
          <w:rFonts w:hint="eastAsia" w:eastAsia="仿宋"/>
          <w:sz w:val="24"/>
          <w:lang w:eastAsia="zh-CN"/>
        </w:rPr>
        <w:t>（</w:t>
      </w:r>
      <w:r>
        <w:rPr>
          <w:rFonts w:hint="eastAsia" w:eastAsia="仿宋"/>
          <w:sz w:val="24"/>
          <w:lang w:val="en-US" w:eastAsia="zh-CN"/>
        </w:rPr>
        <w:t>2）</w:t>
      </w:r>
      <w:r>
        <w:rPr>
          <w:rFonts w:hint="eastAsia" w:eastAsia="仿宋"/>
          <w:sz w:val="24"/>
        </w:rPr>
        <w:t>进入【项目拆分模块-项目</w:t>
      </w:r>
      <w:r>
        <w:rPr>
          <w:rFonts w:hint="eastAsia" w:eastAsia="仿宋"/>
          <w:sz w:val="24"/>
          <w:lang w:val="en-US" w:eastAsia="zh-CN"/>
        </w:rPr>
        <w:t>回收</w:t>
      </w:r>
      <w:r>
        <w:rPr>
          <w:rFonts w:hint="eastAsia" w:eastAsia="仿宋"/>
          <w:sz w:val="24"/>
        </w:rPr>
        <w:t>】</w:t>
      </w:r>
      <w:r>
        <w:rPr>
          <w:rFonts w:hint="eastAsia" w:eastAsia="仿宋"/>
          <w:sz w:val="24"/>
          <w:lang w:val="en-US" w:eastAsia="zh-CN"/>
        </w:rPr>
        <w:t>页面</w:t>
      </w:r>
      <w:r>
        <w:rPr>
          <w:rFonts w:hint="eastAsia" w:eastAsia="仿宋"/>
          <w:sz w:val="24"/>
        </w:rPr>
        <w:t>，点击“</w:t>
      </w:r>
      <w:r>
        <w:rPr>
          <w:rFonts w:hint="eastAsia" w:eastAsia="仿宋"/>
          <w:b/>
          <w:bCs/>
          <w:sz w:val="24"/>
        </w:rPr>
        <w:t>新增</w:t>
      </w:r>
      <w:r>
        <w:rPr>
          <w:rFonts w:hint="eastAsia" w:eastAsia="仿宋"/>
          <w:b/>
          <w:bCs/>
          <w:sz w:val="24"/>
          <w:lang w:val="en-US" w:eastAsia="zh-CN"/>
        </w:rPr>
        <w:t>回收</w:t>
      </w:r>
      <w:r>
        <w:rPr>
          <w:rFonts w:hint="eastAsia" w:eastAsia="仿宋"/>
          <w:sz w:val="24"/>
        </w:rPr>
        <w:t>”</w:t>
      </w:r>
    </w:p>
    <w:p w14:paraId="71ED5639">
      <w:pPr>
        <w:spacing w:line="360" w:lineRule="auto"/>
        <w:rPr>
          <w:rFonts w:eastAsia="仿宋"/>
          <w:sz w:val="24"/>
        </w:rPr>
      </w:pPr>
      <w:r>
        <w:drawing>
          <wp:inline distT="0" distB="0" distL="114300" distR="114300">
            <wp:extent cx="5727700" cy="1612265"/>
            <wp:effectExtent l="0" t="0" r="2540" b="3175"/>
            <wp:docPr id="9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5"/>
                    <pic:cNvPicPr>
                      <a:picLocks noChangeAspect="1"/>
                    </pic:cNvPicPr>
                  </pic:nvPicPr>
                  <pic:blipFill>
                    <a:blip r:embed="rId48"/>
                    <a:stretch>
                      <a:fillRect/>
                    </a:stretch>
                  </pic:blipFill>
                  <pic:spPr>
                    <a:xfrm>
                      <a:off x="0" y="0"/>
                      <a:ext cx="5727700" cy="1612265"/>
                    </a:xfrm>
                    <a:prstGeom prst="rect">
                      <a:avLst/>
                    </a:prstGeom>
                    <a:noFill/>
                    <a:ln>
                      <a:noFill/>
                    </a:ln>
                  </pic:spPr>
                </pic:pic>
              </a:graphicData>
            </a:graphic>
          </wp:inline>
        </w:drawing>
      </w:r>
    </w:p>
    <w:p w14:paraId="4AEE8DC3">
      <w:pPr>
        <w:spacing w:line="360" w:lineRule="auto"/>
        <w:ind w:firstLine="480"/>
        <w:rPr>
          <w:rFonts w:hint="default" w:eastAsia="仿宋"/>
          <w:sz w:val="24"/>
          <w:highlight w:val="none"/>
          <w:lang w:val="en-US"/>
        </w:rPr>
      </w:pPr>
      <w:r>
        <w:rPr>
          <w:rFonts w:hint="eastAsia" w:eastAsia="仿宋"/>
          <w:sz w:val="24"/>
          <w:highlight w:val="none"/>
        </w:rPr>
        <w:t>（</w:t>
      </w:r>
      <w:r>
        <w:rPr>
          <w:rFonts w:hint="eastAsia" w:eastAsia="仿宋"/>
          <w:sz w:val="24"/>
          <w:highlight w:val="none"/>
          <w:lang w:val="en-US" w:eastAsia="zh-CN"/>
        </w:rPr>
        <w:t>3</w:t>
      </w:r>
      <w:r>
        <w:rPr>
          <w:rFonts w:hint="eastAsia" w:eastAsia="仿宋"/>
          <w:sz w:val="24"/>
          <w:highlight w:val="none"/>
        </w:rPr>
        <w:t>）在新增页面填写</w:t>
      </w:r>
      <w:r>
        <w:rPr>
          <w:rFonts w:hint="eastAsia" w:eastAsia="仿宋"/>
          <w:b/>
          <w:bCs/>
          <w:sz w:val="24"/>
          <w:highlight w:val="none"/>
        </w:rPr>
        <w:t>“凭证摘要”（必填）</w:t>
      </w:r>
      <w:r>
        <w:rPr>
          <w:rFonts w:hint="eastAsia" w:eastAsia="仿宋"/>
          <w:sz w:val="24"/>
          <w:highlight w:val="none"/>
        </w:rPr>
        <w:t>，在“</w:t>
      </w:r>
      <w:r>
        <w:rPr>
          <w:rFonts w:hint="eastAsia" w:eastAsia="仿宋"/>
          <w:b/>
          <w:bCs/>
          <w:sz w:val="24"/>
          <w:highlight w:val="none"/>
        </w:rPr>
        <w:t>附件上传</w:t>
      </w:r>
      <w:r>
        <w:rPr>
          <w:rFonts w:hint="eastAsia" w:eastAsia="仿宋"/>
          <w:sz w:val="24"/>
          <w:highlight w:val="none"/>
        </w:rPr>
        <w:t>”处可上传业务相关的附件文件，在“</w:t>
      </w:r>
      <w:r>
        <w:rPr>
          <w:rFonts w:hint="eastAsia" w:eastAsia="仿宋"/>
          <w:b/>
          <w:bCs/>
          <w:sz w:val="24"/>
          <w:highlight w:val="none"/>
        </w:rPr>
        <w:t>相关文件下载</w:t>
      </w:r>
      <w:r>
        <w:rPr>
          <w:rFonts w:hint="eastAsia" w:eastAsia="仿宋"/>
          <w:sz w:val="24"/>
          <w:highlight w:val="none"/>
        </w:rPr>
        <w:t>”处可点击文件查看相关的通知、公告</w:t>
      </w:r>
      <w:r>
        <w:rPr>
          <w:rFonts w:hint="eastAsia" w:eastAsia="仿宋"/>
          <w:sz w:val="24"/>
          <w:highlight w:val="none"/>
          <w:lang w:eastAsia="zh-CN"/>
        </w:rPr>
        <w:t>。</w:t>
      </w:r>
      <w:r>
        <w:rPr>
          <w:rFonts w:hint="eastAsia" w:eastAsia="仿宋"/>
          <w:b/>
          <w:bCs/>
          <w:sz w:val="24"/>
          <w:highlight w:val="none"/>
          <w:lang w:val="en-US" w:eastAsia="zh-CN"/>
        </w:rPr>
        <w:t>下拉框选择主项目</w:t>
      </w:r>
    </w:p>
    <w:p w14:paraId="16AFC2FF">
      <w:pPr>
        <w:spacing w:line="360" w:lineRule="auto"/>
        <w:rPr>
          <w:rFonts w:eastAsia="仿宋"/>
          <w:sz w:val="24"/>
        </w:rPr>
      </w:pPr>
      <w:r>
        <w:drawing>
          <wp:inline distT="0" distB="0" distL="114300" distR="114300">
            <wp:extent cx="5728335" cy="2320290"/>
            <wp:effectExtent l="0" t="0" r="1905" b="11430"/>
            <wp:docPr id="9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6"/>
                    <pic:cNvPicPr>
                      <a:picLocks noChangeAspect="1"/>
                    </pic:cNvPicPr>
                  </pic:nvPicPr>
                  <pic:blipFill>
                    <a:blip r:embed="rId49"/>
                    <a:stretch>
                      <a:fillRect/>
                    </a:stretch>
                  </pic:blipFill>
                  <pic:spPr>
                    <a:xfrm>
                      <a:off x="0" y="0"/>
                      <a:ext cx="5728335" cy="2320290"/>
                    </a:xfrm>
                    <a:prstGeom prst="rect">
                      <a:avLst/>
                    </a:prstGeom>
                    <a:noFill/>
                    <a:ln>
                      <a:noFill/>
                    </a:ln>
                  </pic:spPr>
                </pic:pic>
              </a:graphicData>
            </a:graphic>
          </wp:inline>
        </w:drawing>
      </w:r>
    </w:p>
    <w:p w14:paraId="44C8D304">
      <w:pPr>
        <w:spacing w:line="360" w:lineRule="auto"/>
        <w:ind w:firstLine="480"/>
        <w:rPr>
          <w:rFonts w:eastAsia="仿宋"/>
          <w:sz w:val="24"/>
        </w:rPr>
      </w:pPr>
      <w:r>
        <w:rPr>
          <w:rFonts w:hint="eastAsia" w:eastAsia="仿宋"/>
          <w:sz w:val="24"/>
        </w:rPr>
        <w:t>（</w:t>
      </w:r>
      <w:r>
        <w:rPr>
          <w:rFonts w:hint="eastAsia" w:eastAsia="仿宋"/>
          <w:sz w:val="24"/>
          <w:lang w:val="en-US" w:eastAsia="zh-CN"/>
        </w:rPr>
        <w:t>4</w:t>
      </w:r>
      <w:r>
        <w:rPr>
          <w:rFonts w:hint="eastAsia" w:eastAsia="仿宋"/>
          <w:sz w:val="24"/>
        </w:rPr>
        <w:t>）可以点击“</w:t>
      </w:r>
      <w:r>
        <w:rPr>
          <w:rFonts w:hint="eastAsia" w:eastAsia="仿宋"/>
          <w:b/>
          <w:bCs/>
          <w:sz w:val="24"/>
        </w:rPr>
        <w:t>查看项目信息</w:t>
      </w:r>
      <w:r>
        <w:rPr>
          <w:rFonts w:hint="eastAsia" w:eastAsia="仿宋"/>
          <w:sz w:val="24"/>
        </w:rPr>
        <w:t>”以弹窗查看该</w:t>
      </w:r>
      <w:r>
        <w:rPr>
          <w:rFonts w:hint="eastAsia" w:eastAsia="仿宋"/>
          <w:sz w:val="24"/>
          <w:lang w:val="en-US" w:eastAsia="zh-CN"/>
        </w:rPr>
        <w:t>主</w:t>
      </w:r>
      <w:r>
        <w:rPr>
          <w:rFonts w:hint="eastAsia" w:eastAsia="仿宋"/>
          <w:sz w:val="24"/>
        </w:rPr>
        <w:t>项目的信息</w:t>
      </w:r>
    </w:p>
    <w:p w14:paraId="2D5EA992">
      <w:pPr>
        <w:spacing w:line="360" w:lineRule="auto"/>
      </w:pPr>
      <w:r>
        <w:drawing>
          <wp:inline distT="0" distB="0" distL="114300" distR="114300">
            <wp:extent cx="4956810" cy="2359660"/>
            <wp:effectExtent l="0" t="0" r="11430" b="2540"/>
            <wp:docPr id="9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7"/>
                    <pic:cNvPicPr>
                      <a:picLocks noChangeAspect="1"/>
                    </pic:cNvPicPr>
                  </pic:nvPicPr>
                  <pic:blipFill>
                    <a:blip r:embed="rId50"/>
                    <a:stretch>
                      <a:fillRect/>
                    </a:stretch>
                  </pic:blipFill>
                  <pic:spPr>
                    <a:xfrm>
                      <a:off x="0" y="0"/>
                      <a:ext cx="4956810" cy="2359660"/>
                    </a:xfrm>
                    <a:prstGeom prst="rect">
                      <a:avLst/>
                    </a:prstGeom>
                    <a:noFill/>
                    <a:ln>
                      <a:noFill/>
                    </a:ln>
                  </pic:spPr>
                </pic:pic>
              </a:graphicData>
            </a:graphic>
          </wp:inline>
        </w:drawing>
      </w:r>
    </w:p>
    <w:p w14:paraId="090E4615">
      <w:pPr>
        <w:spacing w:line="360" w:lineRule="auto"/>
        <w:ind w:firstLine="480"/>
        <w:rPr>
          <w:rFonts w:hint="eastAsia" w:eastAsia="仿宋"/>
          <w:sz w:val="24"/>
          <w:lang w:val="en-US" w:eastAsia="zh-CN"/>
        </w:rPr>
      </w:pPr>
      <w:r>
        <w:rPr>
          <w:rFonts w:hint="eastAsia" w:eastAsia="仿宋"/>
          <w:sz w:val="24"/>
        </w:rPr>
        <w:t>（</w:t>
      </w:r>
      <w:r>
        <w:rPr>
          <w:rFonts w:hint="eastAsia" w:eastAsia="仿宋"/>
          <w:sz w:val="24"/>
          <w:lang w:val="en-US" w:eastAsia="zh-CN"/>
        </w:rPr>
        <w:t>5</w:t>
      </w:r>
      <w:r>
        <w:rPr>
          <w:rFonts w:hint="eastAsia" w:eastAsia="仿宋"/>
          <w:sz w:val="24"/>
        </w:rPr>
        <w:t>）点击“</w:t>
      </w:r>
      <w:r>
        <w:rPr>
          <w:rFonts w:hint="eastAsia" w:eastAsia="仿宋"/>
          <w:b/>
          <w:bCs/>
          <w:sz w:val="24"/>
          <w:lang w:val="en-US" w:eastAsia="zh-CN"/>
        </w:rPr>
        <w:t>选择子项目回收</w:t>
      </w:r>
      <w:r>
        <w:rPr>
          <w:rFonts w:hint="eastAsia" w:eastAsia="仿宋"/>
          <w:sz w:val="24"/>
        </w:rPr>
        <w:t>”</w:t>
      </w:r>
      <w:r>
        <w:rPr>
          <w:rFonts w:hint="eastAsia" w:eastAsia="仿宋"/>
          <w:sz w:val="24"/>
          <w:lang w:val="en-US" w:eastAsia="zh-CN"/>
        </w:rPr>
        <w:t>按钮</w:t>
      </w:r>
    </w:p>
    <w:p w14:paraId="14D7DD01">
      <w:pPr>
        <w:spacing w:line="360" w:lineRule="auto"/>
      </w:pPr>
      <w:r>
        <w:drawing>
          <wp:inline distT="0" distB="0" distL="114300" distR="114300">
            <wp:extent cx="4987925" cy="2166620"/>
            <wp:effectExtent l="0" t="0" r="10795" b="12700"/>
            <wp:docPr id="9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8"/>
                    <pic:cNvPicPr>
                      <a:picLocks noChangeAspect="1"/>
                    </pic:cNvPicPr>
                  </pic:nvPicPr>
                  <pic:blipFill>
                    <a:blip r:embed="rId51"/>
                    <a:stretch>
                      <a:fillRect/>
                    </a:stretch>
                  </pic:blipFill>
                  <pic:spPr>
                    <a:xfrm>
                      <a:off x="0" y="0"/>
                      <a:ext cx="4987925" cy="2166620"/>
                    </a:xfrm>
                    <a:prstGeom prst="rect">
                      <a:avLst/>
                    </a:prstGeom>
                    <a:noFill/>
                    <a:ln>
                      <a:noFill/>
                    </a:ln>
                  </pic:spPr>
                </pic:pic>
              </a:graphicData>
            </a:graphic>
          </wp:inline>
        </w:drawing>
      </w:r>
    </w:p>
    <w:p w14:paraId="7D857E82">
      <w:pPr>
        <w:spacing w:line="360" w:lineRule="auto"/>
        <w:ind w:firstLine="480" w:firstLineChars="200"/>
        <w:rPr>
          <w:rFonts w:hint="default"/>
          <w:lang w:val="en-US"/>
        </w:rPr>
      </w:pPr>
      <w:r>
        <w:rPr>
          <w:rFonts w:hint="eastAsia" w:eastAsia="仿宋"/>
          <w:sz w:val="24"/>
        </w:rPr>
        <w:t>（</w:t>
      </w:r>
      <w:r>
        <w:rPr>
          <w:rFonts w:hint="eastAsia" w:eastAsia="仿宋"/>
          <w:sz w:val="24"/>
          <w:lang w:val="en-US" w:eastAsia="zh-CN"/>
        </w:rPr>
        <w:t>6</w:t>
      </w:r>
      <w:r>
        <w:rPr>
          <w:rFonts w:hint="eastAsia" w:eastAsia="仿宋"/>
          <w:sz w:val="24"/>
        </w:rPr>
        <w:t>）弹窗</w:t>
      </w:r>
      <w:r>
        <w:rPr>
          <w:rFonts w:hint="eastAsia" w:eastAsia="仿宋"/>
          <w:sz w:val="24"/>
          <w:lang w:val="en-US" w:eastAsia="zh-CN"/>
        </w:rPr>
        <w:t>分页显示了所有子项目基本信息，</w:t>
      </w:r>
      <w:r>
        <w:rPr>
          <w:rFonts w:hint="eastAsia" w:eastAsia="仿宋"/>
          <w:b/>
          <w:bCs/>
          <w:sz w:val="24"/>
          <w:lang w:val="en-US" w:eastAsia="zh-CN"/>
        </w:rPr>
        <w:t>选择需要回收的子项目</w:t>
      </w:r>
      <w:r>
        <w:rPr>
          <w:rFonts w:hint="eastAsia" w:eastAsia="仿宋"/>
          <w:sz w:val="24"/>
          <w:lang w:val="en-US" w:eastAsia="zh-CN"/>
        </w:rPr>
        <w:t>，点击“</w:t>
      </w:r>
      <w:r>
        <w:rPr>
          <w:rFonts w:hint="eastAsia" w:eastAsia="仿宋"/>
          <w:b/>
          <w:bCs/>
          <w:sz w:val="24"/>
          <w:lang w:val="en-US" w:eastAsia="zh-CN"/>
        </w:rPr>
        <w:t>确定</w:t>
      </w:r>
      <w:r>
        <w:rPr>
          <w:rFonts w:hint="eastAsia" w:eastAsia="仿宋"/>
          <w:sz w:val="24"/>
          <w:lang w:val="en-US" w:eastAsia="zh-CN"/>
        </w:rPr>
        <w:t>”</w:t>
      </w:r>
    </w:p>
    <w:p w14:paraId="5EE1497B">
      <w:pPr>
        <w:spacing w:line="360" w:lineRule="auto"/>
      </w:pPr>
      <w:r>
        <w:drawing>
          <wp:inline distT="0" distB="0" distL="114300" distR="114300">
            <wp:extent cx="4901565" cy="2973070"/>
            <wp:effectExtent l="0" t="0" r="5715" b="13970"/>
            <wp:docPr id="9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9"/>
                    <pic:cNvPicPr>
                      <a:picLocks noChangeAspect="1"/>
                    </pic:cNvPicPr>
                  </pic:nvPicPr>
                  <pic:blipFill>
                    <a:blip r:embed="rId52"/>
                    <a:stretch>
                      <a:fillRect/>
                    </a:stretch>
                  </pic:blipFill>
                  <pic:spPr>
                    <a:xfrm>
                      <a:off x="0" y="0"/>
                      <a:ext cx="4901565" cy="2973070"/>
                    </a:xfrm>
                    <a:prstGeom prst="rect">
                      <a:avLst/>
                    </a:prstGeom>
                    <a:noFill/>
                    <a:ln>
                      <a:noFill/>
                    </a:ln>
                  </pic:spPr>
                </pic:pic>
              </a:graphicData>
            </a:graphic>
          </wp:inline>
        </w:drawing>
      </w:r>
    </w:p>
    <w:p w14:paraId="5AE6A44A">
      <w:pPr>
        <w:spacing w:line="360" w:lineRule="auto"/>
        <w:ind w:firstLine="480" w:firstLineChars="200"/>
        <w:rPr>
          <w:rFonts w:hint="default" w:eastAsia="仿宋"/>
          <w:sz w:val="24"/>
          <w:lang w:val="en-US" w:eastAsia="zh-CN"/>
        </w:rPr>
      </w:pPr>
      <w:r>
        <w:rPr>
          <w:rFonts w:hint="eastAsia" w:eastAsia="仿宋"/>
          <w:sz w:val="24"/>
          <w:lang w:eastAsia="zh-CN"/>
        </w:rPr>
        <w:t>（</w:t>
      </w:r>
      <w:r>
        <w:rPr>
          <w:rFonts w:hint="eastAsia" w:eastAsia="仿宋"/>
          <w:sz w:val="24"/>
          <w:lang w:val="en-US" w:eastAsia="zh-CN"/>
        </w:rPr>
        <w:t>7</w:t>
      </w:r>
      <w:r>
        <w:rPr>
          <w:rFonts w:hint="eastAsia" w:eastAsia="仿宋"/>
          <w:sz w:val="24"/>
          <w:lang w:eastAsia="zh-CN"/>
        </w:rPr>
        <w:t>）</w:t>
      </w:r>
      <w:r>
        <w:rPr>
          <w:rFonts w:hint="eastAsia" w:eastAsia="仿宋"/>
          <w:sz w:val="24"/>
        </w:rPr>
        <w:t>在新增弹窗内</w:t>
      </w:r>
      <w:r>
        <w:rPr>
          <w:rFonts w:hint="eastAsia" w:eastAsia="仿宋"/>
          <w:sz w:val="24"/>
          <w:lang w:val="en-US" w:eastAsia="zh-CN"/>
        </w:rPr>
        <w:t>填写</w:t>
      </w:r>
      <w:r>
        <w:rPr>
          <w:rFonts w:hint="eastAsia" w:eastAsia="仿宋"/>
          <w:b/>
          <w:bCs/>
          <w:sz w:val="24"/>
          <w:lang w:val="en-US" w:eastAsia="zh-CN"/>
        </w:rPr>
        <w:t>子项目额度的“本次回收金额”</w:t>
      </w:r>
      <w:r>
        <w:rPr>
          <w:rFonts w:hint="eastAsia" w:eastAsia="仿宋"/>
          <w:sz w:val="24"/>
          <w:lang w:val="en-US" w:eastAsia="zh-CN"/>
        </w:rPr>
        <w:t>，</w:t>
      </w:r>
      <w:r>
        <w:rPr>
          <w:rFonts w:hint="eastAsia" w:eastAsia="仿宋"/>
          <w:b/>
          <w:bCs/>
          <w:sz w:val="24"/>
          <w:lang w:val="en-US" w:eastAsia="zh-CN"/>
        </w:rPr>
        <w:t>选择回收至主项目的哪个额度</w:t>
      </w:r>
      <w:r>
        <w:rPr>
          <w:rFonts w:hint="eastAsia" w:eastAsia="仿宋"/>
          <w:sz w:val="24"/>
          <w:lang w:val="en-US" w:eastAsia="zh-CN"/>
        </w:rPr>
        <w:t>，点击“</w:t>
      </w:r>
      <w:r>
        <w:rPr>
          <w:rFonts w:hint="eastAsia" w:eastAsia="仿宋"/>
          <w:b/>
          <w:bCs/>
          <w:sz w:val="24"/>
          <w:lang w:val="en-US" w:eastAsia="zh-CN"/>
        </w:rPr>
        <w:t>确定</w:t>
      </w:r>
      <w:r>
        <w:rPr>
          <w:rFonts w:hint="eastAsia" w:eastAsia="仿宋"/>
          <w:sz w:val="24"/>
          <w:lang w:val="en-US" w:eastAsia="zh-CN"/>
        </w:rPr>
        <w:t>”</w:t>
      </w:r>
    </w:p>
    <w:p w14:paraId="37959250">
      <w:pPr>
        <w:spacing w:line="360" w:lineRule="auto"/>
        <w:rPr>
          <w:rFonts w:hint="default" w:eastAsia="仿宋"/>
          <w:sz w:val="24"/>
          <w:lang w:val="en-US" w:eastAsia="zh-CN"/>
        </w:rPr>
      </w:pPr>
      <w:r>
        <w:drawing>
          <wp:inline distT="0" distB="0" distL="114300" distR="114300">
            <wp:extent cx="4792345" cy="1990725"/>
            <wp:effectExtent l="0" t="0" r="8255" b="5715"/>
            <wp:docPr id="10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0"/>
                    <pic:cNvPicPr>
                      <a:picLocks noChangeAspect="1"/>
                    </pic:cNvPicPr>
                  </pic:nvPicPr>
                  <pic:blipFill>
                    <a:blip r:embed="rId53"/>
                    <a:stretch>
                      <a:fillRect/>
                    </a:stretch>
                  </pic:blipFill>
                  <pic:spPr>
                    <a:xfrm>
                      <a:off x="0" y="0"/>
                      <a:ext cx="4792345" cy="1990725"/>
                    </a:xfrm>
                    <a:prstGeom prst="rect">
                      <a:avLst/>
                    </a:prstGeom>
                    <a:noFill/>
                    <a:ln>
                      <a:noFill/>
                    </a:ln>
                  </pic:spPr>
                </pic:pic>
              </a:graphicData>
            </a:graphic>
          </wp:inline>
        </w:drawing>
      </w:r>
    </w:p>
    <w:p w14:paraId="2C974F71">
      <w:pPr>
        <w:spacing w:line="360" w:lineRule="auto"/>
        <w:ind w:firstLine="480" w:firstLineChars="200"/>
        <w:rPr>
          <w:rFonts w:hint="eastAsia" w:eastAsia="仿宋"/>
          <w:lang w:eastAsia="zh-CN"/>
        </w:rPr>
      </w:pPr>
      <w:r>
        <w:rPr>
          <w:rFonts w:hint="eastAsia" w:eastAsia="仿宋"/>
          <w:sz w:val="24"/>
        </w:rPr>
        <w:t>（</w:t>
      </w:r>
      <w:r>
        <w:rPr>
          <w:rFonts w:hint="eastAsia" w:eastAsia="仿宋"/>
          <w:sz w:val="24"/>
          <w:lang w:val="en-US" w:eastAsia="zh-CN"/>
        </w:rPr>
        <w:t>8</w:t>
      </w:r>
      <w:r>
        <w:rPr>
          <w:rFonts w:hint="eastAsia" w:eastAsia="仿宋"/>
          <w:sz w:val="24"/>
        </w:rPr>
        <w:t>）</w:t>
      </w:r>
      <w:r>
        <w:rPr>
          <w:rFonts w:hint="eastAsia" w:eastAsia="仿宋"/>
          <w:sz w:val="24"/>
          <w:lang w:val="en-US" w:eastAsia="zh-CN"/>
        </w:rPr>
        <w:t>弹窗自动关闭，</w:t>
      </w:r>
      <w:r>
        <w:rPr>
          <w:rFonts w:hint="eastAsia" w:eastAsia="仿宋"/>
          <w:sz w:val="24"/>
        </w:rPr>
        <w:t>该条</w:t>
      </w:r>
      <w:r>
        <w:rPr>
          <w:rFonts w:hint="eastAsia" w:eastAsia="仿宋"/>
          <w:sz w:val="24"/>
          <w:lang w:val="en-US" w:eastAsia="zh-CN"/>
        </w:rPr>
        <w:t>回收信息</w:t>
      </w:r>
      <w:r>
        <w:rPr>
          <w:rFonts w:hint="eastAsia" w:eastAsia="仿宋"/>
          <w:sz w:val="24"/>
        </w:rPr>
        <w:t>显示在页面，点击</w:t>
      </w:r>
      <w:r>
        <w:rPr>
          <w:rFonts w:hint="eastAsia" w:eastAsia="仿宋"/>
          <w:sz w:val="24"/>
          <w:lang w:eastAsia="zh-CN"/>
        </w:rPr>
        <w:t>“</w:t>
      </w:r>
      <w:r>
        <w:rPr>
          <w:rFonts w:hint="eastAsia" w:eastAsia="仿宋"/>
          <w:b/>
          <w:bCs/>
          <w:sz w:val="24"/>
        </w:rPr>
        <w:t>保存</w:t>
      </w:r>
      <w:r>
        <w:rPr>
          <w:rFonts w:hint="eastAsia" w:eastAsia="仿宋"/>
          <w:sz w:val="24"/>
          <w:lang w:eastAsia="zh-CN"/>
        </w:rPr>
        <w:t>”</w:t>
      </w:r>
    </w:p>
    <w:p w14:paraId="19BFCC34">
      <w:pPr>
        <w:spacing w:line="360" w:lineRule="auto"/>
      </w:pPr>
      <w:r>
        <w:drawing>
          <wp:inline distT="0" distB="0" distL="114300" distR="114300">
            <wp:extent cx="5310505" cy="2123440"/>
            <wp:effectExtent l="0" t="0" r="8255" b="10160"/>
            <wp:docPr id="10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21"/>
                    <pic:cNvPicPr>
                      <a:picLocks noChangeAspect="1"/>
                    </pic:cNvPicPr>
                  </pic:nvPicPr>
                  <pic:blipFill>
                    <a:blip r:embed="rId54"/>
                    <a:stretch>
                      <a:fillRect/>
                    </a:stretch>
                  </pic:blipFill>
                  <pic:spPr>
                    <a:xfrm>
                      <a:off x="0" y="0"/>
                      <a:ext cx="5310505" cy="2123440"/>
                    </a:xfrm>
                    <a:prstGeom prst="rect">
                      <a:avLst/>
                    </a:prstGeom>
                    <a:noFill/>
                    <a:ln>
                      <a:noFill/>
                    </a:ln>
                  </pic:spPr>
                </pic:pic>
              </a:graphicData>
            </a:graphic>
          </wp:inline>
        </w:drawing>
      </w:r>
    </w:p>
    <w:p w14:paraId="55982A1C">
      <w:pPr>
        <w:spacing w:line="360" w:lineRule="auto"/>
        <w:rPr>
          <w:rFonts w:eastAsia="仿宋"/>
          <w:sz w:val="24"/>
        </w:rPr>
      </w:pPr>
      <w:r>
        <w:rPr>
          <w:rFonts w:hint="eastAsia" w:eastAsia="仿宋"/>
          <w:sz w:val="24"/>
        </w:rPr>
        <w:t xml:space="preserve">    （</w:t>
      </w:r>
      <w:r>
        <w:rPr>
          <w:rFonts w:hint="eastAsia" w:eastAsia="仿宋"/>
          <w:sz w:val="24"/>
          <w:lang w:val="en-US" w:eastAsia="zh-CN"/>
        </w:rPr>
        <w:t>9</w:t>
      </w:r>
      <w:r>
        <w:rPr>
          <w:rFonts w:hint="eastAsia" w:eastAsia="仿宋"/>
          <w:sz w:val="24"/>
        </w:rPr>
        <w:t>）保存成功后流程状态进入“待提交”，点击“</w:t>
      </w:r>
      <w:r>
        <w:rPr>
          <w:rFonts w:hint="eastAsia" w:eastAsia="仿宋"/>
          <w:b/>
          <w:bCs/>
          <w:sz w:val="24"/>
        </w:rPr>
        <w:t>提交</w:t>
      </w:r>
      <w:r>
        <w:rPr>
          <w:rFonts w:hint="eastAsia" w:eastAsia="仿宋"/>
          <w:sz w:val="24"/>
        </w:rPr>
        <w:t>”，即进入审批流程</w:t>
      </w:r>
    </w:p>
    <w:p w14:paraId="7EAEBE3A">
      <w:pPr>
        <w:spacing w:line="360" w:lineRule="auto"/>
      </w:pPr>
      <w:r>
        <w:drawing>
          <wp:inline distT="0" distB="0" distL="114300" distR="114300">
            <wp:extent cx="5332095" cy="1003935"/>
            <wp:effectExtent l="0" t="0" r="1905" b="1905"/>
            <wp:docPr id="10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2"/>
                    <pic:cNvPicPr>
                      <a:picLocks noChangeAspect="1"/>
                    </pic:cNvPicPr>
                  </pic:nvPicPr>
                  <pic:blipFill>
                    <a:blip r:embed="rId55"/>
                    <a:stretch>
                      <a:fillRect/>
                    </a:stretch>
                  </pic:blipFill>
                  <pic:spPr>
                    <a:xfrm>
                      <a:off x="0" y="0"/>
                      <a:ext cx="5332095" cy="1003935"/>
                    </a:xfrm>
                    <a:prstGeom prst="rect">
                      <a:avLst/>
                    </a:prstGeom>
                    <a:noFill/>
                    <a:ln>
                      <a:noFill/>
                    </a:ln>
                  </pic:spPr>
                </pic:pic>
              </a:graphicData>
            </a:graphic>
          </wp:inline>
        </w:drawing>
      </w:r>
    </w:p>
    <w:p w14:paraId="0D47A31C">
      <w:pPr>
        <w:spacing w:line="360" w:lineRule="auto"/>
        <w:ind w:firstLine="480" w:firstLineChars="200"/>
        <w:rPr>
          <w:rFonts w:eastAsia="仿宋"/>
          <w:sz w:val="24"/>
        </w:rPr>
      </w:pPr>
      <w:r>
        <w:rPr>
          <w:rFonts w:hint="eastAsia" w:eastAsia="仿宋"/>
          <w:sz w:val="24"/>
        </w:rPr>
        <w:t>（</w:t>
      </w:r>
      <w:r>
        <w:rPr>
          <w:rFonts w:hint="eastAsia" w:eastAsia="仿宋"/>
          <w:sz w:val="24"/>
          <w:lang w:val="en-US" w:eastAsia="zh-CN"/>
        </w:rPr>
        <w:t>10</w:t>
      </w:r>
      <w:r>
        <w:rPr>
          <w:rFonts w:hint="eastAsia" w:eastAsia="仿宋"/>
          <w:sz w:val="24"/>
        </w:rPr>
        <w:t>）返回【项目</w:t>
      </w:r>
      <w:r>
        <w:rPr>
          <w:rFonts w:hint="eastAsia" w:eastAsia="仿宋"/>
          <w:sz w:val="24"/>
          <w:lang w:val="en-US" w:eastAsia="zh-CN"/>
        </w:rPr>
        <w:t>回收</w:t>
      </w:r>
      <w:r>
        <w:rPr>
          <w:rFonts w:hint="eastAsia" w:eastAsia="仿宋"/>
          <w:sz w:val="24"/>
        </w:rPr>
        <w:t>】页面，新增的</w:t>
      </w:r>
      <w:r>
        <w:rPr>
          <w:rFonts w:hint="eastAsia" w:eastAsia="仿宋"/>
          <w:sz w:val="24"/>
          <w:lang w:val="en-US" w:eastAsia="zh-CN"/>
        </w:rPr>
        <w:t>回收</w:t>
      </w:r>
      <w:r>
        <w:rPr>
          <w:rFonts w:hint="eastAsia" w:eastAsia="仿宋"/>
          <w:sz w:val="24"/>
        </w:rPr>
        <w:t>在列表中展示</w:t>
      </w:r>
    </w:p>
    <w:p w14:paraId="0A011064">
      <w:pPr>
        <w:spacing w:line="360" w:lineRule="auto"/>
        <w:rPr>
          <w:b/>
          <w:bCs/>
        </w:rPr>
      </w:pPr>
      <w:r>
        <w:drawing>
          <wp:inline distT="0" distB="0" distL="114300" distR="114300">
            <wp:extent cx="5332730" cy="871220"/>
            <wp:effectExtent l="0" t="0" r="1270" b="12700"/>
            <wp:docPr id="10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23"/>
                    <pic:cNvPicPr>
                      <a:picLocks noChangeAspect="1"/>
                    </pic:cNvPicPr>
                  </pic:nvPicPr>
                  <pic:blipFill>
                    <a:blip r:embed="rId56"/>
                    <a:stretch>
                      <a:fillRect/>
                    </a:stretch>
                  </pic:blipFill>
                  <pic:spPr>
                    <a:xfrm>
                      <a:off x="0" y="0"/>
                      <a:ext cx="5332730" cy="871220"/>
                    </a:xfrm>
                    <a:prstGeom prst="rect">
                      <a:avLst/>
                    </a:prstGeom>
                    <a:noFill/>
                    <a:ln>
                      <a:noFill/>
                    </a:ln>
                  </pic:spPr>
                </pic:pic>
              </a:graphicData>
            </a:graphic>
          </wp:inline>
        </w:drawing>
      </w:r>
    </w:p>
    <w:p w14:paraId="2A6C05BC">
      <w:pPr>
        <w:spacing w:line="360" w:lineRule="auto"/>
      </w:pPr>
    </w:p>
    <w:p w14:paraId="7D050C4F">
      <w:pPr>
        <w:spacing w:line="360" w:lineRule="auto"/>
        <w:ind w:firstLine="602" w:firstLineChars="200"/>
        <w:outlineLvl w:val="1"/>
        <w:rPr>
          <w:rFonts w:eastAsia="仿宋"/>
          <w:b/>
          <w:bCs/>
          <w:sz w:val="30"/>
          <w:szCs w:val="30"/>
          <w:highlight w:val="none"/>
        </w:rPr>
      </w:pPr>
      <w:bookmarkStart w:id="39" w:name="_Toc30565"/>
      <w:bookmarkStart w:id="40" w:name="_Toc28031"/>
      <w:bookmarkStart w:id="41" w:name="_Toc24178"/>
      <w:bookmarkStart w:id="42" w:name="_Toc20296"/>
      <w:r>
        <w:rPr>
          <w:rFonts w:hint="eastAsia" w:eastAsia="仿宋"/>
          <w:b/>
          <w:bCs/>
          <w:sz w:val="30"/>
          <w:szCs w:val="30"/>
          <w:highlight w:val="none"/>
          <w:lang w:val="en-US" w:eastAsia="zh-CN"/>
        </w:rPr>
        <w:t>3</w:t>
      </w:r>
      <w:r>
        <w:rPr>
          <w:rFonts w:hint="eastAsia" w:eastAsia="仿宋"/>
          <w:b/>
          <w:bCs/>
          <w:sz w:val="30"/>
          <w:szCs w:val="30"/>
          <w:highlight w:val="none"/>
        </w:rPr>
        <w:t>. 授权</w:t>
      </w:r>
      <w:r>
        <w:rPr>
          <w:rFonts w:hint="eastAsia" w:eastAsia="仿宋"/>
          <w:b/>
          <w:bCs/>
          <w:sz w:val="30"/>
          <w:szCs w:val="30"/>
          <w:highlight w:val="none"/>
          <w:lang w:val="en-US" w:eastAsia="zh-CN"/>
        </w:rPr>
        <w:t>模块</w:t>
      </w:r>
      <w:r>
        <w:rPr>
          <w:rFonts w:hint="eastAsia" w:eastAsia="仿宋"/>
          <w:b/>
          <w:bCs/>
          <w:sz w:val="30"/>
          <w:szCs w:val="30"/>
          <w:highlight w:val="none"/>
        </w:rPr>
        <w:t>（项目负责人</w:t>
      </w:r>
      <w:r>
        <w:rPr>
          <w:rFonts w:hint="eastAsia" w:eastAsia="仿宋"/>
          <w:b/>
          <w:bCs/>
          <w:sz w:val="30"/>
          <w:szCs w:val="30"/>
          <w:highlight w:val="none"/>
          <w:lang w:val="en-US" w:eastAsia="zh-CN"/>
        </w:rPr>
        <w:t>授权给经办人</w:t>
      </w:r>
      <w:r>
        <w:rPr>
          <w:rFonts w:hint="eastAsia" w:eastAsia="仿宋"/>
          <w:b/>
          <w:bCs/>
          <w:sz w:val="30"/>
          <w:szCs w:val="30"/>
          <w:highlight w:val="none"/>
        </w:rPr>
        <w:t>）</w:t>
      </w:r>
      <w:bookmarkEnd w:id="39"/>
      <w:bookmarkEnd w:id="40"/>
      <w:bookmarkEnd w:id="41"/>
      <w:bookmarkEnd w:id="42"/>
    </w:p>
    <w:p w14:paraId="664206FA">
      <w:pPr>
        <w:spacing w:line="360" w:lineRule="auto"/>
        <w:ind w:firstLine="482" w:firstLineChars="200"/>
        <w:rPr>
          <w:rFonts w:hint="default" w:eastAsia="仿宋"/>
          <w:b/>
          <w:bCs/>
          <w:sz w:val="24"/>
          <w:lang w:val="en-US" w:eastAsia="zh-CN"/>
        </w:rPr>
      </w:pPr>
      <w:r>
        <w:rPr>
          <w:rFonts w:hint="eastAsia" w:eastAsia="仿宋"/>
          <w:b/>
          <w:bCs/>
          <w:sz w:val="24"/>
          <w:lang w:val="en-US" w:eastAsia="zh-CN"/>
        </w:rPr>
        <w:t>此处授权仅限于授权给经办人进行</w:t>
      </w:r>
      <w:r>
        <w:rPr>
          <w:rFonts w:hint="eastAsia" w:eastAsia="仿宋"/>
          <w:b/>
          <w:bCs/>
          <w:sz w:val="24"/>
          <w:u w:val="single"/>
          <w:lang w:val="en-US" w:eastAsia="zh-CN"/>
        </w:rPr>
        <w:t>预算经费调整</w:t>
      </w:r>
      <w:r>
        <w:rPr>
          <w:rFonts w:hint="eastAsia" w:eastAsia="仿宋"/>
          <w:b/>
          <w:bCs/>
          <w:sz w:val="24"/>
          <w:lang w:val="en-US" w:eastAsia="zh-CN"/>
        </w:rPr>
        <w:t>及</w:t>
      </w:r>
      <w:r>
        <w:rPr>
          <w:rFonts w:hint="eastAsia" w:eastAsia="仿宋"/>
          <w:b/>
          <w:bCs/>
          <w:sz w:val="24"/>
          <w:u w:val="single"/>
          <w:lang w:val="en-US" w:eastAsia="zh-CN"/>
        </w:rPr>
        <w:t>项目拆分</w:t>
      </w:r>
      <w:r>
        <w:rPr>
          <w:rFonts w:hint="eastAsia" w:eastAsia="仿宋"/>
          <w:b/>
          <w:bCs/>
          <w:sz w:val="24"/>
          <w:lang w:val="en-US" w:eastAsia="zh-CN"/>
        </w:rPr>
        <w:t>的操作</w:t>
      </w:r>
    </w:p>
    <w:p w14:paraId="6812E7CB">
      <w:pPr>
        <w:spacing w:line="360" w:lineRule="auto"/>
        <w:ind w:firstLine="480" w:firstLineChars="200"/>
        <w:rPr>
          <w:rFonts w:eastAsia="仿宋"/>
          <w:sz w:val="24"/>
        </w:rPr>
      </w:pPr>
      <w:r>
        <w:rPr>
          <w:rFonts w:hint="eastAsia" w:eastAsia="仿宋"/>
          <w:sz w:val="24"/>
          <w:lang w:eastAsia="zh-CN"/>
        </w:rPr>
        <w:t>（</w:t>
      </w:r>
      <w:r>
        <w:rPr>
          <w:rFonts w:hint="eastAsia" w:eastAsia="仿宋"/>
          <w:sz w:val="24"/>
          <w:lang w:val="en-US" w:eastAsia="zh-CN"/>
        </w:rPr>
        <w:t>1）进入</w:t>
      </w:r>
      <w:r>
        <w:rPr>
          <w:rFonts w:hint="eastAsia" w:eastAsia="仿宋"/>
          <w:sz w:val="24"/>
        </w:rPr>
        <w:t>【授权模块-授权管理】</w:t>
      </w:r>
      <w:r>
        <w:rPr>
          <w:rFonts w:hint="eastAsia" w:eastAsia="仿宋"/>
          <w:sz w:val="24"/>
          <w:lang w:val="en-US" w:eastAsia="zh-CN"/>
        </w:rPr>
        <w:t>页面</w:t>
      </w:r>
      <w:r>
        <w:rPr>
          <w:rFonts w:hint="eastAsia" w:eastAsia="仿宋"/>
          <w:sz w:val="24"/>
        </w:rPr>
        <w:t>，右侧列表显示本人</w:t>
      </w:r>
      <w:r>
        <w:rPr>
          <w:rFonts w:hint="eastAsia" w:eastAsia="仿宋"/>
          <w:sz w:val="24"/>
          <w:lang w:val="en-US" w:eastAsia="zh-CN"/>
        </w:rPr>
        <w:t>为“第一负责人”或“第二负责人”</w:t>
      </w:r>
      <w:r>
        <w:rPr>
          <w:rFonts w:hint="eastAsia" w:eastAsia="仿宋"/>
          <w:sz w:val="24"/>
        </w:rPr>
        <w:t>的所有</w:t>
      </w:r>
      <w:r>
        <w:rPr>
          <w:rFonts w:hint="eastAsia" w:eastAsia="仿宋"/>
          <w:b/>
          <w:bCs/>
          <w:sz w:val="24"/>
          <w:lang w:val="en-US" w:eastAsia="zh-CN"/>
        </w:rPr>
        <w:t>余额大于0、有效期内、未冻结</w:t>
      </w:r>
      <w:r>
        <w:rPr>
          <w:rFonts w:hint="eastAsia" w:eastAsia="仿宋"/>
          <w:sz w:val="24"/>
          <w:lang w:val="en-US" w:eastAsia="zh-CN"/>
        </w:rPr>
        <w:t>的</w:t>
      </w:r>
      <w:r>
        <w:rPr>
          <w:rFonts w:hint="eastAsia" w:eastAsia="仿宋"/>
          <w:sz w:val="24"/>
        </w:rPr>
        <w:t>项目</w:t>
      </w:r>
    </w:p>
    <w:p w14:paraId="143CBE2C">
      <w:pPr>
        <w:spacing w:line="360" w:lineRule="auto"/>
      </w:pPr>
      <w:r>
        <w:drawing>
          <wp:inline distT="0" distB="0" distL="114300" distR="114300">
            <wp:extent cx="5730240" cy="2584450"/>
            <wp:effectExtent l="0" t="0" r="0" b="635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7"/>
                    <a:stretch>
                      <a:fillRect/>
                    </a:stretch>
                  </pic:blipFill>
                  <pic:spPr>
                    <a:xfrm>
                      <a:off x="0" y="0"/>
                      <a:ext cx="5730240" cy="2584450"/>
                    </a:xfrm>
                    <a:prstGeom prst="rect">
                      <a:avLst/>
                    </a:prstGeom>
                    <a:noFill/>
                    <a:ln>
                      <a:noFill/>
                    </a:ln>
                  </pic:spPr>
                </pic:pic>
              </a:graphicData>
            </a:graphic>
          </wp:inline>
        </w:drawing>
      </w:r>
    </w:p>
    <w:p w14:paraId="3E766941">
      <w:pPr>
        <w:spacing w:line="360" w:lineRule="auto"/>
        <w:ind w:firstLine="480" w:firstLineChars="200"/>
        <w:rPr>
          <w:rFonts w:eastAsia="仿宋"/>
          <w:sz w:val="24"/>
        </w:rPr>
      </w:pPr>
      <w:r>
        <w:rPr>
          <w:rFonts w:hint="eastAsia" w:eastAsia="仿宋"/>
          <w:sz w:val="24"/>
        </w:rPr>
        <w:t>（</w:t>
      </w:r>
      <w:r>
        <w:rPr>
          <w:rFonts w:hint="eastAsia" w:eastAsia="仿宋"/>
          <w:sz w:val="24"/>
          <w:lang w:val="en-US" w:eastAsia="zh-CN"/>
        </w:rPr>
        <w:t>2</w:t>
      </w:r>
      <w:r>
        <w:rPr>
          <w:rFonts w:hint="eastAsia" w:eastAsia="仿宋"/>
          <w:sz w:val="24"/>
        </w:rPr>
        <w:t>）点击项目右侧的授权按钮，进入授权弹窗，选择被授权人，点击“确定”</w:t>
      </w:r>
    </w:p>
    <w:p w14:paraId="3CE24047">
      <w:pPr>
        <w:spacing w:line="360" w:lineRule="auto"/>
        <w:rPr>
          <w:rFonts w:eastAsia="仿宋"/>
          <w:sz w:val="24"/>
        </w:rPr>
      </w:pPr>
      <w:r>
        <w:drawing>
          <wp:inline distT="0" distB="0" distL="114300" distR="114300">
            <wp:extent cx="4460240" cy="2434590"/>
            <wp:effectExtent l="0" t="0" r="508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8"/>
                    <a:stretch>
                      <a:fillRect/>
                    </a:stretch>
                  </pic:blipFill>
                  <pic:spPr>
                    <a:xfrm>
                      <a:off x="0" y="0"/>
                      <a:ext cx="4460240" cy="2434590"/>
                    </a:xfrm>
                    <a:prstGeom prst="rect">
                      <a:avLst/>
                    </a:prstGeom>
                    <a:noFill/>
                    <a:ln>
                      <a:noFill/>
                    </a:ln>
                  </pic:spPr>
                </pic:pic>
              </a:graphicData>
            </a:graphic>
          </wp:inline>
        </w:drawing>
      </w:r>
    </w:p>
    <w:p w14:paraId="0D8A7758">
      <w:pPr>
        <w:spacing w:line="360" w:lineRule="auto"/>
        <w:ind w:firstLine="480" w:firstLineChars="200"/>
        <w:rPr>
          <w:rFonts w:eastAsia="仿宋"/>
          <w:sz w:val="24"/>
        </w:rPr>
      </w:pPr>
      <w:r>
        <w:rPr>
          <w:rFonts w:hint="eastAsia" w:eastAsia="仿宋"/>
          <w:sz w:val="24"/>
        </w:rPr>
        <w:t>（</w:t>
      </w:r>
      <w:r>
        <w:rPr>
          <w:rFonts w:hint="eastAsia" w:eastAsia="仿宋"/>
          <w:sz w:val="24"/>
          <w:lang w:val="en-US" w:eastAsia="zh-CN"/>
        </w:rPr>
        <w:t>3</w:t>
      </w:r>
      <w:r>
        <w:rPr>
          <w:rFonts w:hint="eastAsia" w:eastAsia="仿宋"/>
          <w:sz w:val="24"/>
        </w:rPr>
        <w:t>）系统返回上级页面，且显示该条项目的已授权用户</w:t>
      </w:r>
    </w:p>
    <w:p w14:paraId="19E136A6">
      <w:pPr>
        <w:spacing w:line="360" w:lineRule="auto"/>
      </w:pPr>
      <w:r>
        <w:drawing>
          <wp:inline distT="0" distB="0" distL="114300" distR="114300">
            <wp:extent cx="5730240" cy="2584450"/>
            <wp:effectExtent l="0" t="0" r="0" b="635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59"/>
                    <a:stretch>
                      <a:fillRect/>
                    </a:stretch>
                  </pic:blipFill>
                  <pic:spPr>
                    <a:xfrm>
                      <a:off x="0" y="0"/>
                      <a:ext cx="5730240" cy="2584450"/>
                    </a:xfrm>
                    <a:prstGeom prst="rect">
                      <a:avLst/>
                    </a:prstGeom>
                    <a:noFill/>
                    <a:ln>
                      <a:noFill/>
                    </a:ln>
                  </pic:spPr>
                </pic:pic>
              </a:graphicData>
            </a:graphic>
          </wp:inline>
        </w:drawing>
      </w:r>
    </w:p>
    <w:p w14:paraId="4ADDF6E9">
      <w:pPr>
        <w:spacing w:line="360" w:lineRule="auto"/>
        <w:ind w:firstLine="480" w:firstLineChars="200"/>
        <w:rPr>
          <w:rFonts w:hint="default" w:eastAsia="仿宋"/>
          <w:sz w:val="24"/>
          <w:highlight w:val="none"/>
          <w:lang w:val="en-US" w:eastAsia="zh-CN"/>
        </w:rPr>
      </w:pPr>
      <w:r>
        <w:rPr>
          <w:rFonts w:hint="eastAsia" w:eastAsia="仿宋"/>
          <w:sz w:val="24"/>
          <w:highlight w:val="none"/>
        </w:rPr>
        <w:t>（</w:t>
      </w:r>
      <w:r>
        <w:rPr>
          <w:rFonts w:hint="eastAsia" w:eastAsia="仿宋"/>
          <w:sz w:val="24"/>
          <w:highlight w:val="none"/>
          <w:lang w:val="en-US" w:eastAsia="zh-CN"/>
        </w:rPr>
        <w:t>4</w:t>
      </w:r>
      <w:r>
        <w:rPr>
          <w:rFonts w:hint="eastAsia" w:eastAsia="仿宋"/>
          <w:sz w:val="24"/>
          <w:highlight w:val="none"/>
        </w:rPr>
        <w:t>）如要对授权用户进行修改，点击“授权”按钮进入弹窗后</w:t>
      </w:r>
      <w:r>
        <w:rPr>
          <w:rFonts w:hint="eastAsia" w:eastAsia="仿宋"/>
          <w:sz w:val="24"/>
          <w:highlight w:val="none"/>
          <w:lang w:val="en-US" w:eastAsia="zh-CN"/>
        </w:rPr>
        <w:t>删除右侧的已被授权人，</w:t>
      </w:r>
      <w:r>
        <w:rPr>
          <w:rFonts w:hint="eastAsia" w:eastAsia="仿宋"/>
          <w:sz w:val="24"/>
          <w:highlight w:val="none"/>
        </w:rPr>
        <w:t>重新选择被授权人</w:t>
      </w:r>
      <w:r>
        <w:rPr>
          <w:rFonts w:hint="eastAsia" w:eastAsia="仿宋"/>
          <w:sz w:val="24"/>
          <w:highlight w:val="none"/>
          <w:lang w:eastAsia="zh-CN"/>
        </w:rPr>
        <w:t>，</w:t>
      </w:r>
      <w:r>
        <w:rPr>
          <w:rFonts w:hint="eastAsia" w:eastAsia="仿宋"/>
          <w:sz w:val="24"/>
          <w:highlight w:val="none"/>
          <w:lang w:val="en-US" w:eastAsia="zh-CN"/>
        </w:rPr>
        <w:t>点击弹窗右下方的“确定”按钮</w:t>
      </w:r>
    </w:p>
    <w:p w14:paraId="0FE55F88">
      <w:pPr>
        <w:spacing w:line="360" w:lineRule="auto"/>
      </w:pPr>
      <w:r>
        <w:drawing>
          <wp:inline distT="0" distB="0" distL="114300" distR="114300">
            <wp:extent cx="4716780" cy="2608580"/>
            <wp:effectExtent l="0" t="0" r="7620" b="1270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0"/>
                    <a:stretch>
                      <a:fillRect/>
                    </a:stretch>
                  </pic:blipFill>
                  <pic:spPr>
                    <a:xfrm>
                      <a:off x="0" y="0"/>
                      <a:ext cx="4716780" cy="2608580"/>
                    </a:xfrm>
                    <a:prstGeom prst="rect">
                      <a:avLst/>
                    </a:prstGeom>
                    <a:noFill/>
                    <a:ln>
                      <a:noFill/>
                    </a:ln>
                  </pic:spPr>
                </pic:pic>
              </a:graphicData>
            </a:graphic>
          </wp:inline>
        </w:drawing>
      </w:r>
    </w:p>
    <w:p w14:paraId="15A95B50">
      <w:pPr>
        <w:spacing w:line="360" w:lineRule="auto"/>
        <w:rPr>
          <w:rFonts w:hint="eastAsia"/>
        </w:rPr>
      </w:pPr>
      <w:r>
        <w:drawing>
          <wp:inline distT="0" distB="0" distL="114300" distR="114300">
            <wp:extent cx="4752340" cy="1730375"/>
            <wp:effectExtent l="0" t="0" r="2540" b="698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61"/>
                    <a:stretch>
                      <a:fillRect/>
                    </a:stretch>
                  </pic:blipFill>
                  <pic:spPr>
                    <a:xfrm>
                      <a:off x="0" y="0"/>
                      <a:ext cx="4752340" cy="1730375"/>
                    </a:xfrm>
                    <a:prstGeom prst="rect">
                      <a:avLst/>
                    </a:prstGeom>
                    <a:noFill/>
                    <a:ln>
                      <a:noFill/>
                    </a:ln>
                  </pic:spPr>
                </pic:pic>
              </a:graphicData>
            </a:graphic>
          </wp:inline>
        </w:drawing>
      </w:r>
    </w:p>
    <w:p w14:paraId="0652F681">
      <w:pPr>
        <w:spacing w:line="360" w:lineRule="auto"/>
        <w:ind w:firstLine="480" w:firstLineChars="200"/>
        <w:rPr>
          <w:rFonts w:hint="eastAsia" w:eastAsia="仿宋"/>
          <w:sz w:val="24"/>
        </w:rPr>
      </w:pPr>
      <w:r>
        <w:rPr>
          <w:rFonts w:hint="eastAsia" w:eastAsia="仿宋"/>
          <w:sz w:val="24"/>
        </w:rPr>
        <w:t>（</w:t>
      </w:r>
      <w:r>
        <w:rPr>
          <w:rFonts w:hint="eastAsia" w:eastAsia="仿宋"/>
          <w:sz w:val="24"/>
          <w:lang w:val="en-US" w:eastAsia="zh-CN"/>
        </w:rPr>
        <w:t>6</w:t>
      </w:r>
      <w:r>
        <w:rPr>
          <w:rFonts w:hint="eastAsia" w:eastAsia="仿宋"/>
          <w:sz w:val="24"/>
        </w:rPr>
        <w:t>）授权完成后，被授权人即可以“经办人”身份对项目进行经费调整和项目拆分的操作</w:t>
      </w:r>
    </w:p>
    <w:p w14:paraId="49DFC3E4">
      <w:pPr>
        <w:spacing w:line="360" w:lineRule="auto"/>
        <w:ind w:firstLine="480" w:firstLineChars="200"/>
        <w:rPr>
          <w:rFonts w:hint="default" w:eastAsia="仿宋"/>
          <w:sz w:val="24"/>
          <w:highlight w:val="none"/>
          <w:lang w:val="en-US" w:eastAsia="zh-CN"/>
        </w:rPr>
      </w:pPr>
      <w:r>
        <w:rPr>
          <w:rFonts w:hint="eastAsia" w:eastAsia="仿宋"/>
          <w:sz w:val="24"/>
          <w:highlight w:val="none"/>
          <w:lang w:eastAsia="zh-CN"/>
        </w:rPr>
        <w:t>（</w:t>
      </w:r>
      <w:r>
        <w:rPr>
          <w:rFonts w:hint="eastAsia" w:eastAsia="仿宋"/>
          <w:sz w:val="24"/>
          <w:highlight w:val="none"/>
          <w:lang w:val="en-US" w:eastAsia="zh-CN"/>
        </w:rPr>
        <w:t>7</w:t>
      </w:r>
      <w:r>
        <w:rPr>
          <w:rFonts w:hint="eastAsia" w:eastAsia="仿宋"/>
          <w:sz w:val="24"/>
          <w:highlight w:val="none"/>
          <w:lang w:eastAsia="zh-CN"/>
        </w:rPr>
        <w:t>）</w:t>
      </w:r>
      <w:r>
        <w:rPr>
          <w:rFonts w:hint="eastAsia" w:eastAsia="仿宋"/>
          <w:sz w:val="24"/>
          <w:highlight w:val="none"/>
          <w:lang w:val="en-US" w:eastAsia="zh-CN"/>
        </w:rPr>
        <w:t>删除被授权人：</w:t>
      </w:r>
      <w:r>
        <w:rPr>
          <w:rFonts w:hint="eastAsia" w:eastAsia="仿宋"/>
          <w:sz w:val="24"/>
          <w:highlight w:val="none"/>
        </w:rPr>
        <w:t>点击“授权”按钮进入弹窗后</w:t>
      </w:r>
      <w:r>
        <w:rPr>
          <w:rFonts w:hint="eastAsia" w:eastAsia="仿宋"/>
          <w:sz w:val="24"/>
          <w:highlight w:val="none"/>
          <w:lang w:val="en-US" w:eastAsia="zh-CN"/>
        </w:rPr>
        <w:t>删除右侧的已被授权人，点击弹窗的“确定”按钮</w:t>
      </w:r>
    </w:p>
    <w:p w14:paraId="2A1A68C9">
      <w:pPr>
        <w:spacing w:line="360" w:lineRule="auto"/>
        <w:rPr>
          <w:rFonts w:eastAsia="仿宋"/>
          <w:sz w:val="24"/>
        </w:rPr>
      </w:pPr>
      <w:r>
        <w:drawing>
          <wp:inline distT="0" distB="0" distL="114300" distR="114300">
            <wp:extent cx="4460240" cy="2434590"/>
            <wp:effectExtent l="0" t="0" r="508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8"/>
                    <a:stretch>
                      <a:fillRect/>
                    </a:stretch>
                  </pic:blipFill>
                  <pic:spPr>
                    <a:xfrm>
                      <a:off x="0" y="0"/>
                      <a:ext cx="4460240" cy="2434590"/>
                    </a:xfrm>
                    <a:prstGeom prst="rect">
                      <a:avLst/>
                    </a:prstGeom>
                    <a:noFill/>
                    <a:ln>
                      <a:noFill/>
                    </a:ln>
                  </pic:spPr>
                </pic:pic>
              </a:graphicData>
            </a:graphic>
          </wp:inline>
        </w:drawing>
      </w:r>
    </w:p>
    <w:p w14:paraId="420FA92B">
      <w:pPr>
        <w:spacing w:line="360" w:lineRule="auto"/>
        <w:rPr>
          <w:rFonts w:eastAsia="仿宋"/>
          <w:b/>
          <w:bCs/>
          <w:sz w:val="21"/>
          <w:szCs w:val="21"/>
        </w:rPr>
      </w:pPr>
    </w:p>
    <w:p w14:paraId="1BAC2FBA">
      <w:pPr>
        <w:spacing w:line="360" w:lineRule="auto"/>
        <w:ind w:firstLine="602" w:firstLineChars="200"/>
        <w:outlineLvl w:val="1"/>
        <w:rPr>
          <w:rFonts w:hint="eastAsia" w:eastAsia="仿宋"/>
          <w:b/>
          <w:bCs/>
          <w:sz w:val="30"/>
          <w:szCs w:val="30"/>
        </w:rPr>
      </w:pPr>
      <w:bookmarkStart w:id="43" w:name="_Toc18833"/>
      <w:bookmarkStart w:id="44" w:name="_Toc13909"/>
      <w:bookmarkStart w:id="45" w:name="_Toc14069"/>
      <w:bookmarkStart w:id="46" w:name="_Toc7784"/>
      <w:r>
        <w:rPr>
          <w:rFonts w:hint="eastAsia" w:eastAsia="仿宋"/>
          <w:b/>
          <w:bCs/>
          <w:sz w:val="30"/>
          <w:szCs w:val="30"/>
          <w:lang w:val="en-US" w:eastAsia="zh-CN"/>
        </w:rPr>
        <w:t>4.</w:t>
      </w:r>
      <w:r>
        <w:rPr>
          <w:rFonts w:hint="eastAsia" w:eastAsia="仿宋"/>
          <w:b/>
          <w:bCs/>
          <w:sz w:val="30"/>
          <w:szCs w:val="30"/>
        </w:rPr>
        <w:t xml:space="preserve"> 编辑</w:t>
      </w:r>
      <w:r>
        <w:rPr>
          <w:rFonts w:hint="eastAsia" w:eastAsia="仿宋"/>
          <w:b/>
          <w:bCs/>
          <w:sz w:val="30"/>
          <w:szCs w:val="30"/>
          <w:lang w:eastAsia="zh-CN"/>
        </w:rPr>
        <w:t>（</w:t>
      </w:r>
      <w:r>
        <w:rPr>
          <w:rFonts w:hint="eastAsia" w:eastAsia="仿宋"/>
          <w:b/>
          <w:bCs/>
          <w:sz w:val="30"/>
          <w:szCs w:val="30"/>
          <w:lang w:val="en-US" w:eastAsia="zh-CN"/>
        </w:rPr>
        <w:t>修改）、删除</w:t>
      </w:r>
      <w:bookmarkEnd w:id="43"/>
      <w:bookmarkEnd w:id="44"/>
    </w:p>
    <w:p w14:paraId="45804BD6">
      <w:pPr>
        <w:spacing w:line="360" w:lineRule="auto"/>
        <w:ind w:firstLine="480"/>
        <w:rPr>
          <w:rFonts w:eastAsia="仿宋"/>
          <w:sz w:val="24"/>
        </w:rPr>
      </w:pPr>
      <w:r>
        <w:rPr>
          <w:rFonts w:hint="eastAsia" w:eastAsia="仿宋"/>
          <w:sz w:val="24"/>
        </w:rPr>
        <w:t>（1）</w:t>
      </w:r>
      <w:r>
        <w:rPr>
          <w:rFonts w:hint="eastAsia" w:eastAsia="仿宋"/>
          <w:b/>
          <w:bCs/>
          <w:sz w:val="24"/>
        </w:rPr>
        <w:t>只有“待提交”状态的申请才可以进行修改保存</w:t>
      </w:r>
      <w:r>
        <w:rPr>
          <w:rFonts w:hint="eastAsia" w:eastAsia="仿宋"/>
          <w:sz w:val="24"/>
        </w:rPr>
        <w:t>，</w:t>
      </w:r>
      <w:r>
        <w:rPr>
          <w:rFonts w:hint="eastAsia" w:eastAsia="仿宋"/>
          <w:sz w:val="24"/>
          <w:lang w:val="en-US" w:eastAsia="zh-CN"/>
        </w:rPr>
        <w:t>点击项目右侧的“编辑”按钮进行修改保存，</w:t>
      </w:r>
      <w:r>
        <w:rPr>
          <w:rFonts w:hint="eastAsia" w:eastAsia="仿宋"/>
          <w:sz w:val="24"/>
        </w:rPr>
        <w:t>如已进入审核流程则不能修改保存</w:t>
      </w:r>
    </w:p>
    <w:p w14:paraId="64FFDF91">
      <w:pPr>
        <w:spacing w:line="360" w:lineRule="auto"/>
      </w:pPr>
      <w:r>
        <w:drawing>
          <wp:inline distT="0" distB="0" distL="114300" distR="114300">
            <wp:extent cx="5740400" cy="1431925"/>
            <wp:effectExtent l="0" t="0" r="5080" b="635"/>
            <wp:docPr id="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
                    <pic:cNvPicPr>
                      <a:picLocks noChangeAspect="1"/>
                    </pic:cNvPicPr>
                  </pic:nvPicPr>
                  <pic:blipFill>
                    <a:blip r:embed="rId62"/>
                    <a:stretch>
                      <a:fillRect/>
                    </a:stretch>
                  </pic:blipFill>
                  <pic:spPr>
                    <a:xfrm>
                      <a:off x="0" y="0"/>
                      <a:ext cx="5740400" cy="1431925"/>
                    </a:xfrm>
                    <a:prstGeom prst="rect">
                      <a:avLst/>
                    </a:prstGeom>
                    <a:noFill/>
                    <a:ln>
                      <a:noFill/>
                    </a:ln>
                  </pic:spPr>
                </pic:pic>
              </a:graphicData>
            </a:graphic>
          </wp:inline>
        </w:drawing>
      </w:r>
    </w:p>
    <w:p w14:paraId="1F22B7C5">
      <w:pPr>
        <w:spacing w:line="360" w:lineRule="auto"/>
        <w:ind w:firstLine="480"/>
        <w:rPr>
          <w:rFonts w:hint="default" w:eastAsia="仿宋"/>
          <w:sz w:val="24"/>
          <w:lang w:val="en-US" w:eastAsia="zh-CN"/>
        </w:rPr>
      </w:pPr>
      <w:r>
        <w:rPr>
          <w:rFonts w:hint="eastAsia" w:eastAsia="仿宋"/>
          <w:sz w:val="24"/>
        </w:rPr>
        <w:t>（2）在编辑页面进行事由、凭证摘要、附件的修改，</w:t>
      </w:r>
      <w:r>
        <w:rPr>
          <w:rFonts w:hint="eastAsia" w:eastAsia="仿宋"/>
          <w:sz w:val="24"/>
          <w:lang w:val="en-US" w:eastAsia="zh-CN"/>
        </w:rPr>
        <w:t>下面具体额度的</w:t>
      </w:r>
      <w:r>
        <w:rPr>
          <w:rFonts w:hint="eastAsia" w:eastAsia="仿宋"/>
          <w:sz w:val="24"/>
        </w:rPr>
        <w:t>条目如要修改先点击条目右侧的“删除”，再点击“新建项目”，</w:t>
      </w:r>
      <w:r>
        <w:rPr>
          <w:rFonts w:hint="eastAsia" w:eastAsia="仿宋"/>
          <w:sz w:val="24"/>
          <w:lang w:val="en-US" w:eastAsia="zh-CN"/>
        </w:rPr>
        <w:t>重新选择后返回该页面保存</w:t>
      </w:r>
    </w:p>
    <w:p w14:paraId="45155120">
      <w:pPr>
        <w:spacing w:line="360" w:lineRule="auto"/>
      </w:pPr>
      <w:r>
        <w:drawing>
          <wp:inline distT="0" distB="0" distL="114300" distR="114300">
            <wp:extent cx="5731510" cy="2738120"/>
            <wp:effectExtent l="0" t="0" r="13970" b="5080"/>
            <wp:docPr id="8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2"/>
                    <pic:cNvPicPr>
                      <a:picLocks noChangeAspect="1"/>
                    </pic:cNvPicPr>
                  </pic:nvPicPr>
                  <pic:blipFill>
                    <a:blip r:embed="rId63"/>
                    <a:stretch>
                      <a:fillRect/>
                    </a:stretch>
                  </pic:blipFill>
                  <pic:spPr>
                    <a:xfrm>
                      <a:off x="0" y="0"/>
                      <a:ext cx="5731510" cy="2738120"/>
                    </a:xfrm>
                    <a:prstGeom prst="rect">
                      <a:avLst/>
                    </a:prstGeom>
                    <a:noFill/>
                    <a:ln>
                      <a:noFill/>
                    </a:ln>
                  </pic:spPr>
                </pic:pic>
              </a:graphicData>
            </a:graphic>
          </wp:inline>
        </w:drawing>
      </w:r>
    </w:p>
    <w:p w14:paraId="229C0172">
      <w:pPr>
        <w:spacing w:line="360" w:lineRule="auto"/>
        <w:ind w:firstLine="480"/>
        <w:rPr>
          <w:rFonts w:eastAsia="仿宋"/>
          <w:sz w:val="24"/>
        </w:rPr>
      </w:pPr>
      <w:bookmarkStart w:id="47" w:name="查询额度调整"/>
      <w:bookmarkEnd w:id="47"/>
      <w:r>
        <w:rPr>
          <w:rFonts w:hint="eastAsia" w:eastAsia="仿宋"/>
          <w:sz w:val="24"/>
        </w:rPr>
        <w:t>（</w:t>
      </w:r>
      <w:r>
        <w:rPr>
          <w:rFonts w:hint="eastAsia" w:eastAsia="仿宋"/>
          <w:sz w:val="24"/>
          <w:lang w:val="en-US" w:eastAsia="zh-CN"/>
        </w:rPr>
        <w:t>3</w:t>
      </w:r>
      <w:r>
        <w:rPr>
          <w:rFonts w:hint="eastAsia" w:eastAsia="仿宋"/>
          <w:sz w:val="24"/>
        </w:rPr>
        <w:t>）</w:t>
      </w:r>
      <w:r>
        <w:rPr>
          <w:rFonts w:hint="eastAsia" w:eastAsia="仿宋"/>
          <w:b/>
          <w:bCs/>
          <w:sz w:val="24"/>
        </w:rPr>
        <w:t>只有“待提交”状态的申请才可以进行删除</w:t>
      </w:r>
      <w:r>
        <w:rPr>
          <w:rFonts w:hint="eastAsia" w:eastAsia="仿宋"/>
          <w:sz w:val="24"/>
        </w:rPr>
        <w:t>，如已进入审核流程则不能删除</w:t>
      </w:r>
    </w:p>
    <w:p w14:paraId="2FF2943F">
      <w:pPr>
        <w:spacing w:line="360" w:lineRule="auto"/>
        <w:ind w:firstLine="480"/>
        <w:rPr>
          <w:rFonts w:eastAsia="仿宋"/>
          <w:sz w:val="24"/>
        </w:rPr>
      </w:pPr>
      <w:r>
        <w:rPr>
          <w:rFonts w:hint="eastAsia" w:eastAsia="仿宋"/>
          <w:sz w:val="24"/>
        </w:rPr>
        <w:t>（</w:t>
      </w:r>
      <w:r>
        <w:rPr>
          <w:rFonts w:hint="eastAsia" w:eastAsia="仿宋"/>
          <w:sz w:val="24"/>
          <w:lang w:val="en-US" w:eastAsia="zh-CN"/>
        </w:rPr>
        <w:t>4</w:t>
      </w:r>
      <w:r>
        <w:rPr>
          <w:rFonts w:hint="eastAsia" w:eastAsia="仿宋"/>
          <w:sz w:val="24"/>
        </w:rPr>
        <w:t>）</w:t>
      </w:r>
      <w:r>
        <w:rPr>
          <w:rFonts w:hint="eastAsia" w:eastAsia="仿宋"/>
          <w:sz w:val="24"/>
          <w:lang w:val="en-US" w:eastAsia="zh-CN"/>
        </w:rPr>
        <w:t>在列表页选中条目</w:t>
      </w:r>
      <w:r>
        <w:rPr>
          <w:rFonts w:hint="eastAsia" w:eastAsia="仿宋"/>
          <w:sz w:val="24"/>
        </w:rPr>
        <w:t>，点击页面的“删除”，在确认对话框点击“确定”</w:t>
      </w:r>
    </w:p>
    <w:p w14:paraId="72BED702">
      <w:pPr>
        <w:spacing w:line="360" w:lineRule="auto"/>
      </w:pPr>
      <w:r>
        <w:drawing>
          <wp:inline distT="0" distB="0" distL="114300" distR="114300">
            <wp:extent cx="4932045" cy="2526665"/>
            <wp:effectExtent l="0" t="0" r="5715" b="3175"/>
            <wp:docPr id="1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6"/>
                    <pic:cNvPicPr>
                      <a:picLocks noChangeAspect="1"/>
                    </pic:cNvPicPr>
                  </pic:nvPicPr>
                  <pic:blipFill>
                    <a:blip r:embed="rId64"/>
                    <a:srcRect l="13179"/>
                    <a:stretch>
                      <a:fillRect/>
                    </a:stretch>
                  </pic:blipFill>
                  <pic:spPr>
                    <a:xfrm>
                      <a:off x="0" y="0"/>
                      <a:ext cx="4932045" cy="2526665"/>
                    </a:xfrm>
                    <a:prstGeom prst="rect">
                      <a:avLst/>
                    </a:prstGeom>
                    <a:noFill/>
                    <a:ln>
                      <a:noFill/>
                    </a:ln>
                  </pic:spPr>
                </pic:pic>
              </a:graphicData>
            </a:graphic>
          </wp:inline>
        </w:drawing>
      </w:r>
    </w:p>
    <w:p w14:paraId="06B4FC93">
      <w:pPr>
        <w:spacing w:line="360" w:lineRule="auto"/>
      </w:pPr>
    </w:p>
    <w:p w14:paraId="65F4EEAA">
      <w:pPr>
        <w:spacing w:line="360" w:lineRule="auto"/>
        <w:ind w:firstLine="602" w:firstLineChars="200"/>
        <w:outlineLvl w:val="1"/>
        <w:rPr>
          <w:rFonts w:hint="default" w:eastAsia="仿宋"/>
          <w:b/>
          <w:bCs/>
          <w:sz w:val="30"/>
          <w:szCs w:val="30"/>
          <w:lang w:val="en-US" w:eastAsia="zh-CN"/>
        </w:rPr>
      </w:pPr>
      <w:bookmarkStart w:id="48" w:name="_Toc27906"/>
      <w:bookmarkStart w:id="49" w:name="_Toc16851"/>
      <w:r>
        <w:rPr>
          <w:rFonts w:hint="eastAsia" w:eastAsia="仿宋"/>
          <w:b/>
          <w:bCs/>
          <w:sz w:val="30"/>
          <w:szCs w:val="30"/>
          <w:lang w:val="en-US" w:eastAsia="zh-CN"/>
        </w:rPr>
        <w:t>5.</w:t>
      </w:r>
      <w:r>
        <w:rPr>
          <w:rFonts w:hint="eastAsia" w:eastAsia="仿宋"/>
          <w:b/>
          <w:bCs/>
          <w:sz w:val="30"/>
          <w:szCs w:val="30"/>
        </w:rPr>
        <w:t xml:space="preserve"> </w:t>
      </w:r>
      <w:r>
        <w:rPr>
          <w:rFonts w:hint="eastAsia" w:eastAsia="仿宋"/>
          <w:b/>
          <w:bCs/>
          <w:sz w:val="30"/>
          <w:szCs w:val="30"/>
          <w:lang w:val="en-US" w:eastAsia="zh-CN"/>
        </w:rPr>
        <w:t>查看审批流程</w:t>
      </w:r>
      <w:bookmarkEnd w:id="48"/>
      <w:bookmarkEnd w:id="49"/>
    </w:p>
    <w:p w14:paraId="58A4B93F">
      <w:pPr>
        <w:spacing w:line="360" w:lineRule="auto"/>
        <w:ind w:firstLine="480" w:firstLineChars="200"/>
        <w:rPr>
          <w:rFonts w:hint="default" w:eastAsia="仿宋"/>
          <w:lang w:val="en-US" w:eastAsia="zh-CN"/>
        </w:rPr>
      </w:pPr>
      <w:r>
        <w:rPr>
          <w:rFonts w:hint="eastAsia" w:eastAsia="仿宋"/>
          <w:sz w:val="24"/>
        </w:rPr>
        <w:t>（1）</w:t>
      </w:r>
      <w:r>
        <w:rPr>
          <w:rFonts w:hint="eastAsia" w:eastAsia="仿宋"/>
          <w:sz w:val="24"/>
          <w:lang w:val="en-US" w:eastAsia="zh-CN"/>
        </w:rPr>
        <w:t>经费调整申请保存后，右边会出现“图表”按钮，点击“图表”按钮查看当前经费调整的申请适用的审批流</w:t>
      </w:r>
    </w:p>
    <w:p w14:paraId="33340CF8">
      <w:pPr>
        <w:spacing w:line="360" w:lineRule="auto"/>
        <w:outlineLvl w:val="9"/>
      </w:pPr>
      <w:r>
        <w:drawing>
          <wp:inline distT="0" distB="0" distL="114300" distR="114300">
            <wp:extent cx="5734685" cy="2811145"/>
            <wp:effectExtent l="0" t="0" r="10795" b="8255"/>
            <wp:docPr id="8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3"/>
                    <pic:cNvPicPr>
                      <a:picLocks noChangeAspect="1"/>
                    </pic:cNvPicPr>
                  </pic:nvPicPr>
                  <pic:blipFill>
                    <a:blip r:embed="rId65"/>
                    <a:stretch>
                      <a:fillRect/>
                    </a:stretch>
                  </pic:blipFill>
                  <pic:spPr>
                    <a:xfrm>
                      <a:off x="0" y="0"/>
                      <a:ext cx="5734685" cy="2811145"/>
                    </a:xfrm>
                    <a:prstGeom prst="rect">
                      <a:avLst/>
                    </a:prstGeom>
                    <a:noFill/>
                    <a:ln>
                      <a:noFill/>
                    </a:ln>
                  </pic:spPr>
                </pic:pic>
              </a:graphicData>
            </a:graphic>
          </wp:inline>
        </w:drawing>
      </w:r>
    </w:p>
    <w:p w14:paraId="58127FB2">
      <w:pPr>
        <w:spacing w:line="360" w:lineRule="auto"/>
        <w:ind w:firstLine="480" w:firstLineChars="200"/>
        <w:outlineLvl w:val="9"/>
      </w:pPr>
      <w:r>
        <w:rPr>
          <w:rFonts w:hint="eastAsia" w:eastAsia="仿宋"/>
          <w:sz w:val="24"/>
          <w:lang w:val="en-US" w:eastAsia="zh-CN"/>
        </w:rPr>
        <w:t>比如：额度调整与跨项目调整的审批流程图</w:t>
      </w:r>
    </w:p>
    <w:p w14:paraId="3007E46C">
      <w:pPr>
        <w:spacing w:line="360" w:lineRule="auto"/>
        <w:outlineLvl w:val="9"/>
      </w:pPr>
      <w:r>
        <w:drawing>
          <wp:inline distT="0" distB="0" distL="114300" distR="114300">
            <wp:extent cx="4561840" cy="1792605"/>
            <wp:effectExtent l="0" t="0" r="10160" b="5715"/>
            <wp:docPr id="8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4"/>
                    <pic:cNvPicPr>
                      <a:picLocks noChangeAspect="1"/>
                    </pic:cNvPicPr>
                  </pic:nvPicPr>
                  <pic:blipFill>
                    <a:blip r:embed="rId66"/>
                    <a:stretch>
                      <a:fillRect/>
                    </a:stretch>
                  </pic:blipFill>
                  <pic:spPr>
                    <a:xfrm>
                      <a:off x="0" y="0"/>
                      <a:ext cx="4561840" cy="1792605"/>
                    </a:xfrm>
                    <a:prstGeom prst="rect">
                      <a:avLst/>
                    </a:prstGeom>
                    <a:noFill/>
                    <a:ln>
                      <a:noFill/>
                    </a:ln>
                  </pic:spPr>
                </pic:pic>
              </a:graphicData>
            </a:graphic>
          </wp:inline>
        </w:drawing>
      </w:r>
    </w:p>
    <w:p w14:paraId="075A0E72">
      <w:pPr>
        <w:spacing w:line="360" w:lineRule="auto"/>
        <w:outlineLvl w:val="9"/>
        <w:rPr>
          <w:rFonts w:hint="eastAsia"/>
          <w:lang w:val="en-US" w:eastAsia="zh-CN"/>
        </w:rPr>
      </w:pPr>
    </w:p>
    <w:p w14:paraId="09FEA365">
      <w:pPr>
        <w:numPr>
          <w:ilvl w:val="0"/>
          <w:numId w:val="0"/>
        </w:numPr>
        <w:spacing w:line="360" w:lineRule="auto"/>
        <w:ind w:firstLine="640" w:firstLineChars="200"/>
        <w:outlineLvl w:val="0"/>
        <w:rPr>
          <w:rFonts w:hint="default" w:ascii="微软雅黑" w:hAnsi="微软雅黑" w:eastAsia="微软雅黑" w:cs="微软雅黑"/>
          <w:b w:val="0"/>
          <w:bCs w:val="0"/>
          <w:sz w:val="32"/>
          <w:szCs w:val="32"/>
          <w:lang w:val="en-US" w:eastAsia="zh-CN"/>
        </w:rPr>
      </w:pPr>
      <w:bookmarkStart w:id="50" w:name="_Toc15966"/>
      <w:r>
        <w:rPr>
          <w:rFonts w:hint="eastAsia" w:ascii="微软雅黑" w:hAnsi="微软雅黑" w:eastAsia="微软雅黑" w:cs="微软雅黑"/>
          <w:b w:val="0"/>
          <w:bCs w:val="0"/>
          <w:sz w:val="32"/>
          <w:szCs w:val="32"/>
          <w:lang w:val="en-US" w:eastAsia="zh-CN"/>
        </w:rPr>
        <w:t>第三章  审批人</w:t>
      </w:r>
      <w:bookmarkEnd w:id="45"/>
      <w:bookmarkEnd w:id="46"/>
      <w:bookmarkEnd w:id="50"/>
    </w:p>
    <w:p w14:paraId="21E7D4C5">
      <w:pPr>
        <w:spacing w:line="360" w:lineRule="auto"/>
        <w:ind w:firstLine="602" w:firstLineChars="200"/>
        <w:outlineLvl w:val="1"/>
        <w:rPr>
          <w:rFonts w:hint="eastAsia" w:eastAsia="仿宋"/>
          <w:b/>
          <w:bCs/>
          <w:sz w:val="30"/>
          <w:szCs w:val="30"/>
          <w:highlight w:val="none"/>
          <w:lang w:val="en-US" w:eastAsia="zh-CN"/>
        </w:rPr>
      </w:pPr>
      <w:bookmarkStart w:id="51" w:name="_Toc1248"/>
      <w:bookmarkStart w:id="52" w:name="_Toc9249"/>
      <w:bookmarkStart w:id="53" w:name="_Toc23701"/>
      <w:bookmarkStart w:id="54" w:name="_Toc2267"/>
      <w:r>
        <w:rPr>
          <w:rFonts w:hint="eastAsia" w:eastAsia="仿宋"/>
          <w:b/>
          <w:bCs/>
          <w:sz w:val="30"/>
          <w:szCs w:val="30"/>
          <w:highlight w:val="none"/>
          <w:lang w:val="en-US" w:eastAsia="zh-CN"/>
        </w:rPr>
        <w:t>经费调整、追增/核减、项目拆分、项目回收的审核</w:t>
      </w:r>
      <w:bookmarkEnd w:id="51"/>
      <w:bookmarkEnd w:id="52"/>
      <w:bookmarkEnd w:id="53"/>
      <w:bookmarkEnd w:id="54"/>
    </w:p>
    <w:p w14:paraId="6429DEEF">
      <w:pPr>
        <w:spacing w:line="360" w:lineRule="auto"/>
        <w:ind w:firstLine="480" w:firstLineChars="200"/>
        <w:rPr>
          <w:rFonts w:hint="eastAsia" w:eastAsia="仿宋"/>
          <w:sz w:val="24"/>
          <w:lang w:val="en-US" w:eastAsia="zh-CN"/>
        </w:rPr>
      </w:pPr>
      <w:r>
        <w:rPr>
          <w:rFonts w:hint="eastAsia" w:eastAsia="仿宋"/>
          <w:sz w:val="24"/>
        </w:rPr>
        <w:t>（1）</w:t>
      </w:r>
      <w:r>
        <w:rPr>
          <w:rFonts w:hint="eastAsia" w:eastAsia="仿宋"/>
          <w:sz w:val="24"/>
          <w:lang w:val="en-US" w:eastAsia="zh-CN"/>
        </w:rPr>
        <w:t>审核人</w:t>
      </w:r>
      <w:r>
        <w:rPr>
          <w:rFonts w:hint="eastAsia" w:eastAsia="仿宋"/>
          <w:sz w:val="24"/>
        </w:rPr>
        <w:t>进入全面预算管理平台，点击</w:t>
      </w:r>
      <w:r>
        <w:rPr>
          <w:rFonts w:hint="eastAsia" w:eastAsia="仿宋"/>
          <w:sz w:val="24"/>
          <w:lang w:eastAsia="zh-CN"/>
        </w:rPr>
        <w:t>【</w:t>
      </w:r>
      <w:r>
        <w:rPr>
          <w:rFonts w:hint="eastAsia" w:eastAsia="仿宋"/>
          <w:sz w:val="24"/>
          <w:lang w:val="en-US" w:eastAsia="zh-CN"/>
        </w:rPr>
        <w:t>预算调整和拆分】模块</w:t>
      </w:r>
    </w:p>
    <w:p w14:paraId="236409B2">
      <w:pPr>
        <w:spacing w:line="360" w:lineRule="auto"/>
        <w:rPr>
          <w:rFonts w:hint="eastAsia" w:eastAsia="仿宋"/>
          <w:sz w:val="24"/>
          <w:highlight w:val="none"/>
          <w:lang w:eastAsia="zh-CN"/>
        </w:rPr>
      </w:pPr>
      <w:r>
        <w:drawing>
          <wp:inline distT="0" distB="0" distL="114300" distR="114300">
            <wp:extent cx="5734685" cy="2178685"/>
            <wp:effectExtent l="0" t="0" r="10795" b="635"/>
            <wp:docPr id="1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3"/>
                    <pic:cNvPicPr>
                      <a:picLocks noChangeAspect="1"/>
                    </pic:cNvPicPr>
                  </pic:nvPicPr>
                  <pic:blipFill>
                    <a:blip r:embed="rId8"/>
                    <a:stretch>
                      <a:fillRect/>
                    </a:stretch>
                  </pic:blipFill>
                  <pic:spPr>
                    <a:xfrm>
                      <a:off x="0" y="0"/>
                      <a:ext cx="5734685" cy="2178685"/>
                    </a:xfrm>
                    <a:prstGeom prst="rect">
                      <a:avLst/>
                    </a:prstGeom>
                    <a:noFill/>
                    <a:ln>
                      <a:noFill/>
                    </a:ln>
                  </pic:spPr>
                </pic:pic>
              </a:graphicData>
            </a:graphic>
          </wp:inline>
        </w:drawing>
      </w:r>
    </w:p>
    <w:p w14:paraId="0F0D47B2">
      <w:pPr>
        <w:spacing w:line="360" w:lineRule="auto"/>
        <w:rPr>
          <w:rFonts w:hint="default" w:eastAsia="仿宋"/>
          <w:b w:val="0"/>
          <w:bCs w:val="0"/>
          <w:sz w:val="24"/>
          <w:szCs w:val="24"/>
          <w:lang w:val="en-US" w:eastAsia="zh-CN"/>
        </w:rPr>
      </w:pPr>
      <w:r>
        <w:rPr>
          <w:rFonts w:hint="eastAsia" w:eastAsia="仿宋"/>
          <w:b w:val="0"/>
          <w:bCs w:val="0"/>
          <w:sz w:val="24"/>
          <w:szCs w:val="24"/>
          <w:lang w:val="en-US" w:eastAsia="zh-CN"/>
        </w:rPr>
        <w:t xml:space="preserve">    （2）根据业务场景，选择【审核模块】的【经费调整审核】、【追增/核减审核】、【项目拆分审核】、【项目回收审核】菜单页面，页面默认显示当前审核人待处理的条目</w:t>
      </w:r>
    </w:p>
    <w:p w14:paraId="4ECF2BB8">
      <w:pPr>
        <w:spacing w:line="360" w:lineRule="auto"/>
      </w:pPr>
      <w:r>
        <w:drawing>
          <wp:inline distT="0" distB="0" distL="114300" distR="114300">
            <wp:extent cx="5739130" cy="1575435"/>
            <wp:effectExtent l="0" t="0" r="6350" b="9525"/>
            <wp:docPr id="10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24"/>
                    <pic:cNvPicPr>
                      <a:picLocks noChangeAspect="1"/>
                    </pic:cNvPicPr>
                  </pic:nvPicPr>
                  <pic:blipFill>
                    <a:blip r:embed="rId67"/>
                    <a:stretch>
                      <a:fillRect/>
                    </a:stretch>
                  </pic:blipFill>
                  <pic:spPr>
                    <a:xfrm>
                      <a:off x="0" y="0"/>
                      <a:ext cx="5739130" cy="1575435"/>
                    </a:xfrm>
                    <a:prstGeom prst="rect">
                      <a:avLst/>
                    </a:prstGeom>
                    <a:noFill/>
                    <a:ln>
                      <a:noFill/>
                    </a:ln>
                  </pic:spPr>
                </pic:pic>
              </a:graphicData>
            </a:graphic>
          </wp:inline>
        </w:drawing>
      </w:r>
    </w:p>
    <w:p w14:paraId="26D2A87E">
      <w:pPr>
        <w:spacing w:line="360" w:lineRule="auto"/>
        <w:ind w:firstLine="480" w:firstLineChars="200"/>
        <w:rPr>
          <w:rFonts w:hint="eastAsia" w:eastAsia="仿宋"/>
          <w:b w:val="0"/>
          <w:bCs w:val="0"/>
          <w:sz w:val="24"/>
          <w:szCs w:val="24"/>
          <w:lang w:val="en-US" w:eastAsia="zh-CN"/>
        </w:rPr>
      </w:pPr>
      <w:r>
        <w:rPr>
          <w:rFonts w:hint="eastAsia" w:eastAsia="仿宋"/>
          <w:b w:val="0"/>
          <w:bCs w:val="0"/>
          <w:sz w:val="24"/>
          <w:szCs w:val="24"/>
          <w:lang w:val="en-US" w:eastAsia="zh-CN"/>
        </w:rPr>
        <w:t>（3）点击右侧的“查看及审核”按钮，进入审核提交页面</w:t>
      </w:r>
    </w:p>
    <w:p w14:paraId="59DB891D">
      <w:pPr>
        <w:spacing w:line="360" w:lineRule="auto"/>
      </w:pPr>
      <w:r>
        <w:drawing>
          <wp:inline distT="0" distB="0" distL="114300" distR="114300">
            <wp:extent cx="5734685" cy="2048510"/>
            <wp:effectExtent l="0" t="0" r="10795" b="8890"/>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68"/>
                    <a:stretch>
                      <a:fillRect/>
                    </a:stretch>
                  </pic:blipFill>
                  <pic:spPr>
                    <a:xfrm>
                      <a:off x="0" y="0"/>
                      <a:ext cx="5734685" cy="2048510"/>
                    </a:xfrm>
                    <a:prstGeom prst="rect">
                      <a:avLst/>
                    </a:prstGeom>
                    <a:noFill/>
                    <a:ln>
                      <a:noFill/>
                    </a:ln>
                  </pic:spPr>
                </pic:pic>
              </a:graphicData>
            </a:graphic>
          </wp:inline>
        </w:drawing>
      </w:r>
    </w:p>
    <w:p w14:paraId="7A0742DC">
      <w:pPr>
        <w:spacing w:line="360" w:lineRule="auto"/>
        <w:ind w:firstLine="480" w:firstLineChars="200"/>
        <w:rPr>
          <w:rFonts w:hint="eastAsia" w:eastAsia="仿宋"/>
          <w:b w:val="0"/>
          <w:bCs w:val="0"/>
          <w:sz w:val="24"/>
          <w:szCs w:val="24"/>
          <w:lang w:val="en-US" w:eastAsia="zh-CN"/>
        </w:rPr>
      </w:pPr>
      <w:r>
        <w:rPr>
          <w:rFonts w:hint="eastAsia" w:eastAsia="仿宋"/>
          <w:b w:val="0"/>
          <w:bCs w:val="0"/>
          <w:sz w:val="24"/>
          <w:szCs w:val="24"/>
          <w:lang w:val="en-US" w:eastAsia="zh-CN"/>
        </w:rPr>
        <w:t>（4）已提交的审核，可在以下页面通过查询“已办”、“已完成”状态来查看</w:t>
      </w:r>
    </w:p>
    <w:p w14:paraId="299EC3F6">
      <w:pPr>
        <w:spacing w:line="360" w:lineRule="auto"/>
        <w:rPr>
          <w:rFonts w:hint="default"/>
          <w:lang w:val="en-US" w:eastAsia="zh-CN"/>
        </w:rPr>
      </w:pPr>
      <w:r>
        <w:drawing>
          <wp:inline distT="0" distB="0" distL="114300" distR="114300">
            <wp:extent cx="5735320" cy="1389380"/>
            <wp:effectExtent l="0" t="0" r="10160" b="12700"/>
            <wp:docPr id="10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5"/>
                    <pic:cNvPicPr>
                      <a:picLocks noChangeAspect="1"/>
                    </pic:cNvPicPr>
                  </pic:nvPicPr>
                  <pic:blipFill>
                    <a:blip r:embed="rId69"/>
                    <a:stretch>
                      <a:fillRect/>
                    </a:stretch>
                  </pic:blipFill>
                  <pic:spPr>
                    <a:xfrm>
                      <a:off x="0" y="0"/>
                      <a:ext cx="5735320" cy="1389380"/>
                    </a:xfrm>
                    <a:prstGeom prst="rect">
                      <a:avLst/>
                    </a:prstGeom>
                    <a:noFill/>
                    <a:ln>
                      <a:noFill/>
                    </a:ln>
                  </pic:spPr>
                </pic:pic>
              </a:graphicData>
            </a:graphic>
          </wp:inline>
        </w:drawing>
      </w:r>
      <w:bookmarkStart w:id="55" w:name="_GoBack"/>
      <w:bookmarkEnd w:id="55"/>
    </w:p>
    <w:sectPr>
      <w:footerReference r:id="rId3" w:type="default"/>
      <w:pgSz w:w="11906" w:h="16838"/>
      <w:pgMar w:top="1280" w:right="1446" w:bottom="1078" w:left="14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1A14F">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2B0672">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762B0672">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E18446"/>
    <w:multiLevelType w:val="singleLevel"/>
    <w:tmpl w:val="FBE18446"/>
    <w:lvl w:ilvl="0" w:tentative="0">
      <w:start w:val="1"/>
      <w:numFmt w:val="bullet"/>
      <w:lvlText w:val=""/>
      <w:lvlJc w:val="left"/>
      <w:pPr>
        <w:ind w:left="420" w:hanging="420"/>
      </w:pPr>
      <w:rPr>
        <w:rFonts w:hint="default" w:ascii="Wingdings" w:hAnsi="Wingdings"/>
      </w:rPr>
    </w:lvl>
  </w:abstractNum>
  <w:abstractNum w:abstractNumId="1">
    <w:nsid w:val="424051A2"/>
    <w:multiLevelType w:val="singleLevel"/>
    <w:tmpl w:val="424051A2"/>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xOTdhMGIxZDkwMjgxYzdkM2QwYjc0N2UyNzZiZjcifQ=="/>
  </w:docVars>
  <w:rsids>
    <w:rsidRoot w:val="34C52936"/>
    <w:rsid w:val="00007D36"/>
    <w:rsid w:val="00016585"/>
    <w:rsid w:val="00016AFE"/>
    <w:rsid w:val="000A7F39"/>
    <w:rsid w:val="000C6724"/>
    <w:rsid w:val="00110106"/>
    <w:rsid w:val="00187B8B"/>
    <w:rsid w:val="001B20C4"/>
    <w:rsid w:val="001B65B7"/>
    <w:rsid w:val="00223D06"/>
    <w:rsid w:val="00283173"/>
    <w:rsid w:val="002875C5"/>
    <w:rsid w:val="002B13D0"/>
    <w:rsid w:val="002C0CA4"/>
    <w:rsid w:val="002C4604"/>
    <w:rsid w:val="002E2DB1"/>
    <w:rsid w:val="003804D4"/>
    <w:rsid w:val="003D35AF"/>
    <w:rsid w:val="003F5F2A"/>
    <w:rsid w:val="00405AC9"/>
    <w:rsid w:val="0044281A"/>
    <w:rsid w:val="004B5966"/>
    <w:rsid w:val="00506ECD"/>
    <w:rsid w:val="00516E7E"/>
    <w:rsid w:val="0054231B"/>
    <w:rsid w:val="00555935"/>
    <w:rsid w:val="005B7E1A"/>
    <w:rsid w:val="005C38C6"/>
    <w:rsid w:val="006244B8"/>
    <w:rsid w:val="006D43AC"/>
    <w:rsid w:val="006E7CAA"/>
    <w:rsid w:val="007A1D50"/>
    <w:rsid w:val="007B0487"/>
    <w:rsid w:val="007E5D76"/>
    <w:rsid w:val="0080491D"/>
    <w:rsid w:val="00816988"/>
    <w:rsid w:val="00855634"/>
    <w:rsid w:val="0086471A"/>
    <w:rsid w:val="00870905"/>
    <w:rsid w:val="00875AF6"/>
    <w:rsid w:val="008B0FD4"/>
    <w:rsid w:val="008B7606"/>
    <w:rsid w:val="008D4EE8"/>
    <w:rsid w:val="0095372C"/>
    <w:rsid w:val="00992259"/>
    <w:rsid w:val="00997AD0"/>
    <w:rsid w:val="00A14B5D"/>
    <w:rsid w:val="00A15C35"/>
    <w:rsid w:val="00A52FC9"/>
    <w:rsid w:val="00A945C8"/>
    <w:rsid w:val="00A97EC6"/>
    <w:rsid w:val="00AC3EF2"/>
    <w:rsid w:val="00AD1229"/>
    <w:rsid w:val="00B02266"/>
    <w:rsid w:val="00B2664C"/>
    <w:rsid w:val="00B579F8"/>
    <w:rsid w:val="00BC2664"/>
    <w:rsid w:val="00BD16CC"/>
    <w:rsid w:val="00BD486B"/>
    <w:rsid w:val="00C35A4A"/>
    <w:rsid w:val="00C47877"/>
    <w:rsid w:val="00C53202"/>
    <w:rsid w:val="00C74E01"/>
    <w:rsid w:val="00CB34A2"/>
    <w:rsid w:val="00CB3539"/>
    <w:rsid w:val="00D16E16"/>
    <w:rsid w:val="00D21CFE"/>
    <w:rsid w:val="00D455BC"/>
    <w:rsid w:val="00D9649A"/>
    <w:rsid w:val="00DD2C5C"/>
    <w:rsid w:val="00DD48D0"/>
    <w:rsid w:val="00E772F2"/>
    <w:rsid w:val="00EC47A5"/>
    <w:rsid w:val="00F62AC3"/>
    <w:rsid w:val="00F7179B"/>
    <w:rsid w:val="00F74917"/>
    <w:rsid w:val="00FD6755"/>
    <w:rsid w:val="022E7EDF"/>
    <w:rsid w:val="02350CDC"/>
    <w:rsid w:val="03484E67"/>
    <w:rsid w:val="03A06B3F"/>
    <w:rsid w:val="046B0F8D"/>
    <w:rsid w:val="049D2072"/>
    <w:rsid w:val="054C0EC8"/>
    <w:rsid w:val="0567094B"/>
    <w:rsid w:val="057E3459"/>
    <w:rsid w:val="05A61144"/>
    <w:rsid w:val="06695AAF"/>
    <w:rsid w:val="06D12A59"/>
    <w:rsid w:val="06FE26AE"/>
    <w:rsid w:val="07080FDE"/>
    <w:rsid w:val="07FC3A99"/>
    <w:rsid w:val="08942B02"/>
    <w:rsid w:val="08997404"/>
    <w:rsid w:val="0935611C"/>
    <w:rsid w:val="094F6DBE"/>
    <w:rsid w:val="0953189F"/>
    <w:rsid w:val="097B1E29"/>
    <w:rsid w:val="0ABD6F23"/>
    <w:rsid w:val="0B7F23C1"/>
    <w:rsid w:val="0BBE0C02"/>
    <w:rsid w:val="0C2F3041"/>
    <w:rsid w:val="0CC50073"/>
    <w:rsid w:val="0CCD31E3"/>
    <w:rsid w:val="0CD17737"/>
    <w:rsid w:val="0D0C5A69"/>
    <w:rsid w:val="0D762021"/>
    <w:rsid w:val="0E7932EF"/>
    <w:rsid w:val="0F487117"/>
    <w:rsid w:val="0F7136F4"/>
    <w:rsid w:val="0FDE53FB"/>
    <w:rsid w:val="100D0A4C"/>
    <w:rsid w:val="10317896"/>
    <w:rsid w:val="105C0130"/>
    <w:rsid w:val="10C86998"/>
    <w:rsid w:val="10D00127"/>
    <w:rsid w:val="120B19DA"/>
    <w:rsid w:val="13404233"/>
    <w:rsid w:val="13554FB3"/>
    <w:rsid w:val="1382065D"/>
    <w:rsid w:val="13D33102"/>
    <w:rsid w:val="147D67FE"/>
    <w:rsid w:val="15C528C4"/>
    <w:rsid w:val="167230C8"/>
    <w:rsid w:val="167F4466"/>
    <w:rsid w:val="16BD14F9"/>
    <w:rsid w:val="17243D0D"/>
    <w:rsid w:val="173A2288"/>
    <w:rsid w:val="17753A2B"/>
    <w:rsid w:val="17AA32D1"/>
    <w:rsid w:val="17EE1214"/>
    <w:rsid w:val="185B2273"/>
    <w:rsid w:val="18C054B9"/>
    <w:rsid w:val="19061E57"/>
    <w:rsid w:val="19CB0014"/>
    <w:rsid w:val="1A072520"/>
    <w:rsid w:val="1A1950E7"/>
    <w:rsid w:val="1A6359E9"/>
    <w:rsid w:val="1A696317"/>
    <w:rsid w:val="1A802201"/>
    <w:rsid w:val="1A807414"/>
    <w:rsid w:val="1AC36FD0"/>
    <w:rsid w:val="1AF83E50"/>
    <w:rsid w:val="1B7F4F44"/>
    <w:rsid w:val="1C204A0A"/>
    <w:rsid w:val="1D685E0F"/>
    <w:rsid w:val="1D980E84"/>
    <w:rsid w:val="1DEB09DD"/>
    <w:rsid w:val="1E575C95"/>
    <w:rsid w:val="1F2D4948"/>
    <w:rsid w:val="1F6400AC"/>
    <w:rsid w:val="1FD623E2"/>
    <w:rsid w:val="211D3BB8"/>
    <w:rsid w:val="22066278"/>
    <w:rsid w:val="222114DC"/>
    <w:rsid w:val="22813343"/>
    <w:rsid w:val="22C861F7"/>
    <w:rsid w:val="22EF0CEB"/>
    <w:rsid w:val="22FF2E3D"/>
    <w:rsid w:val="245406D8"/>
    <w:rsid w:val="24770954"/>
    <w:rsid w:val="24B4584F"/>
    <w:rsid w:val="254C691F"/>
    <w:rsid w:val="25FF4C81"/>
    <w:rsid w:val="26084A84"/>
    <w:rsid w:val="27865F67"/>
    <w:rsid w:val="286836DA"/>
    <w:rsid w:val="28D9041B"/>
    <w:rsid w:val="299B750F"/>
    <w:rsid w:val="2A292292"/>
    <w:rsid w:val="2B19551D"/>
    <w:rsid w:val="2C5E2660"/>
    <w:rsid w:val="2C8D1B93"/>
    <w:rsid w:val="2C9415F3"/>
    <w:rsid w:val="2CD63492"/>
    <w:rsid w:val="2DDC3A46"/>
    <w:rsid w:val="2DE84CF2"/>
    <w:rsid w:val="2E433EF7"/>
    <w:rsid w:val="2E860C32"/>
    <w:rsid w:val="2EBD44A2"/>
    <w:rsid w:val="2EC7052A"/>
    <w:rsid w:val="2EEA5267"/>
    <w:rsid w:val="2FAB4DF1"/>
    <w:rsid w:val="2FE057F3"/>
    <w:rsid w:val="30B6001C"/>
    <w:rsid w:val="30D46C3B"/>
    <w:rsid w:val="30DF3C87"/>
    <w:rsid w:val="31264D38"/>
    <w:rsid w:val="3149169C"/>
    <w:rsid w:val="31A85D97"/>
    <w:rsid w:val="32706E06"/>
    <w:rsid w:val="33464C1A"/>
    <w:rsid w:val="335F62AA"/>
    <w:rsid w:val="34521AFD"/>
    <w:rsid w:val="349C2D75"/>
    <w:rsid w:val="34C52936"/>
    <w:rsid w:val="35311401"/>
    <w:rsid w:val="35457161"/>
    <w:rsid w:val="36483084"/>
    <w:rsid w:val="364A5407"/>
    <w:rsid w:val="36661D99"/>
    <w:rsid w:val="36A47E30"/>
    <w:rsid w:val="3727257D"/>
    <w:rsid w:val="3771140C"/>
    <w:rsid w:val="37931CDD"/>
    <w:rsid w:val="3807591A"/>
    <w:rsid w:val="389D7D6D"/>
    <w:rsid w:val="396B4098"/>
    <w:rsid w:val="3AB010CB"/>
    <w:rsid w:val="3AB56CBF"/>
    <w:rsid w:val="3ACC3C7E"/>
    <w:rsid w:val="3BEE2D7B"/>
    <w:rsid w:val="3C1B0C22"/>
    <w:rsid w:val="3CC21F17"/>
    <w:rsid w:val="3CEE4269"/>
    <w:rsid w:val="3DB266DE"/>
    <w:rsid w:val="3E7C41B2"/>
    <w:rsid w:val="3EAA3077"/>
    <w:rsid w:val="3F383F84"/>
    <w:rsid w:val="3FD634AE"/>
    <w:rsid w:val="403816C3"/>
    <w:rsid w:val="40A27045"/>
    <w:rsid w:val="40E165AE"/>
    <w:rsid w:val="41B8202B"/>
    <w:rsid w:val="421755C4"/>
    <w:rsid w:val="4340452D"/>
    <w:rsid w:val="43F24B45"/>
    <w:rsid w:val="43F83C71"/>
    <w:rsid w:val="4414407E"/>
    <w:rsid w:val="447E1AB3"/>
    <w:rsid w:val="454C449C"/>
    <w:rsid w:val="45562859"/>
    <w:rsid w:val="45D10ACD"/>
    <w:rsid w:val="46AB7A83"/>
    <w:rsid w:val="475632A7"/>
    <w:rsid w:val="476D31FD"/>
    <w:rsid w:val="47871AB8"/>
    <w:rsid w:val="48C679C9"/>
    <w:rsid w:val="49BC03B8"/>
    <w:rsid w:val="4BA12BC2"/>
    <w:rsid w:val="4BBD3954"/>
    <w:rsid w:val="4C331034"/>
    <w:rsid w:val="4CD8216A"/>
    <w:rsid w:val="4D1F2782"/>
    <w:rsid w:val="4D644618"/>
    <w:rsid w:val="4D6B2C0E"/>
    <w:rsid w:val="4E5B3D23"/>
    <w:rsid w:val="4E8673A8"/>
    <w:rsid w:val="4EA778E8"/>
    <w:rsid w:val="4FE5119C"/>
    <w:rsid w:val="4FF5477C"/>
    <w:rsid w:val="50095974"/>
    <w:rsid w:val="50707269"/>
    <w:rsid w:val="507F399C"/>
    <w:rsid w:val="50A715A2"/>
    <w:rsid w:val="50FC2CE4"/>
    <w:rsid w:val="51704D1A"/>
    <w:rsid w:val="5182268E"/>
    <w:rsid w:val="524C6C7F"/>
    <w:rsid w:val="52EB37C4"/>
    <w:rsid w:val="530127BA"/>
    <w:rsid w:val="534D7994"/>
    <w:rsid w:val="535B7BD7"/>
    <w:rsid w:val="537B01CE"/>
    <w:rsid w:val="53A11B4E"/>
    <w:rsid w:val="540108BB"/>
    <w:rsid w:val="542C1497"/>
    <w:rsid w:val="548A0D34"/>
    <w:rsid w:val="551E0F91"/>
    <w:rsid w:val="55214D74"/>
    <w:rsid w:val="572A5116"/>
    <w:rsid w:val="575F6AC2"/>
    <w:rsid w:val="576058FB"/>
    <w:rsid w:val="576E78A5"/>
    <w:rsid w:val="579442CC"/>
    <w:rsid w:val="57BA5EB8"/>
    <w:rsid w:val="57E728D7"/>
    <w:rsid w:val="58BE0D10"/>
    <w:rsid w:val="596A4F3B"/>
    <w:rsid w:val="59FD32FF"/>
    <w:rsid w:val="5A5972F4"/>
    <w:rsid w:val="5B745A00"/>
    <w:rsid w:val="5BB9051D"/>
    <w:rsid w:val="5BC95EE9"/>
    <w:rsid w:val="5CFA6C3E"/>
    <w:rsid w:val="5D964551"/>
    <w:rsid w:val="5DA16DCC"/>
    <w:rsid w:val="5EB33D5C"/>
    <w:rsid w:val="5F6D6A27"/>
    <w:rsid w:val="5F740861"/>
    <w:rsid w:val="5FBA608D"/>
    <w:rsid w:val="5FBE3986"/>
    <w:rsid w:val="60224FDD"/>
    <w:rsid w:val="602F0406"/>
    <w:rsid w:val="60E46121"/>
    <w:rsid w:val="60FE23E0"/>
    <w:rsid w:val="61086A2C"/>
    <w:rsid w:val="613B3818"/>
    <w:rsid w:val="61860A0A"/>
    <w:rsid w:val="61D321AA"/>
    <w:rsid w:val="62004A42"/>
    <w:rsid w:val="621C6D23"/>
    <w:rsid w:val="62833AF4"/>
    <w:rsid w:val="63C75349"/>
    <w:rsid w:val="64DE058B"/>
    <w:rsid w:val="64ED6754"/>
    <w:rsid w:val="66B1590E"/>
    <w:rsid w:val="677441B5"/>
    <w:rsid w:val="67BC767E"/>
    <w:rsid w:val="684B4831"/>
    <w:rsid w:val="687176ED"/>
    <w:rsid w:val="69401033"/>
    <w:rsid w:val="695532CD"/>
    <w:rsid w:val="698060B5"/>
    <w:rsid w:val="6AC80D87"/>
    <w:rsid w:val="6ADE6C1E"/>
    <w:rsid w:val="6B2A26CC"/>
    <w:rsid w:val="6BA37A94"/>
    <w:rsid w:val="6C535248"/>
    <w:rsid w:val="6D953FB2"/>
    <w:rsid w:val="6DF106BA"/>
    <w:rsid w:val="6E7E3596"/>
    <w:rsid w:val="6F5B5D87"/>
    <w:rsid w:val="70161521"/>
    <w:rsid w:val="701F7BED"/>
    <w:rsid w:val="70DB2C49"/>
    <w:rsid w:val="7170674E"/>
    <w:rsid w:val="717F5C29"/>
    <w:rsid w:val="71C901A9"/>
    <w:rsid w:val="722C28AB"/>
    <w:rsid w:val="726E4217"/>
    <w:rsid w:val="72B45FE6"/>
    <w:rsid w:val="733207A9"/>
    <w:rsid w:val="73CB7B61"/>
    <w:rsid w:val="74532949"/>
    <w:rsid w:val="74E066A9"/>
    <w:rsid w:val="75023E22"/>
    <w:rsid w:val="75DB7AA9"/>
    <w:rsid w:val="76891F04"/>
    <w:rsid w:val="771540EF"/>
    <w:rsid w:val="78026465"/>
    <w:rsid w:val="78B149FE"/>
    <w:rsid w:val="78CD6AE5"/>
    <w:rsid w:val="78EC6E41"/>
    <w:rsid w:val="792073B9"/>
    <w:rsid w:val="7A431165"/>
    <w:rsid w:val="7A7505BA"/>
    <w:rsid w:val="7AE74DA4"/>
    <w:rsid w:val="7B011EBA"/>
    <w:rsid w:val="7B2C499E"/>
    <w:rsid w:val="7BE9793A"/>
    <w:rsid w:val="7BEC1388"/>
    <w:rsid w:val="7C426F3E"/>
    <w:rsid w:val="7D3B2CD4"/>
    <w:rsid w:val="7D4417A1"/>
    <w:rsid w:val="7D867875"/>
    <w:rsid w:val="7D88483D"/>
    <w:rsid w:val="7ED90320"/>
    <w:rsid w:val="7FC570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autoRedefine/>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3"/>
    <w:autoRedefine/>
    <w:semiHidden/>
    <w:unhideWhenUsed/>
    <w:qFormat/>
    <w:uiPriority w:val="0"/>
    <w:pPr>
      <w:jc w:val="left"/>
    </w:pPr>
  </w:style>
  <w:style w:type="paragraph" w:styleId="3">
    <w:name w:val="toc 3"/>
    <w:basedOn w:val="1"/>
    <w:next w:val="1"/>
    <w:autoRedefine/>
    <w:qFormat/>
    <w:uiPriority w:val="0"/>
    <w:pPr>
      <w:ind w:left="840" w:leftChars="400"/>
    </w:pPr>
  </w:style>
  <w:style w:type="paragraph" w:styleId="4">
    <w:name w:val="Balloon Text"/>
    <w:basedOn w:val="1"/>
    <w:link w:val="20"/>
    <w:qFormat/>
    <w:uiPriority w:val="0"/>
    <w:rPr>
      <w:sz w:val="18"/>
      <w:szCs w:val="18"/>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paragraph" w:styleId="8">
    <w:name w:val="toc 4"/>
    <w:basedOn w:val="1"/>
    <w:next w:val="1"/>
    <w:semiHidden/>
    <w:unhideWhenUsed/>
    <w:uiPriority w:val="0"/>
    <w:pPr>
      <w:ind w:left="1260" w:leftChars="600"/>
    </w:pPr>
  </w:style>
  <w:style w:type="paragraph" w:styleId="9">
    <w:name w:val="toc 2"/>
    <w:basedOn w:val="1"/>
    <w:next w:val="1"/>
    <w:qFormat/>
    <w:uiPriority w:val="0"/>
    <w:pPr>
      <w:ind w:left="420" w:leftChars="200"/>
    </w:pPr>
  </w:style>
  <w:style w:type="paragraph" w:styleId="10">
    <w:name w:val="annotation subject"/>
    <w:basedOn w:val="2"/>
    <w:next w:val="2"/>
    <w:link w:val="24"/>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autoRedefine/>
    <w:semiHidden/>
    <w:unhideWhenUsed/>
    <w:qFormat/>
    <w:uiPriority w:val="0"/>
    <w:rPr>
      <w:color w:val="800080"/>
      <w:u w:val="single"/>
    </w:rPr>
  </w:style>
  <w:style w:type="character" w:styleId="15">
    <w:name w:val="Hyperlink"/>
    <w:basedOn w:val="13"/>
    <w:autoRedefine/>
    <w:qFormat/>
    <w:uiPriority w:val="0"/>
    <w:rPr>
      <w:color w:val="0000FF"/>
      <w:u w:val="single"/>
    </w:rPr>
  </w:style>
  <w:style w:type="character" w:styleId="16">
    <w:name w:val="annotation reference"/>
    <w:basedOn w:val="13"/>
    <w:semiHidden/>
    <w:unhideWhenUsed/>
    <w:qFormat/>
    <w:uiPriority w:val="0"/>
    <w:rPr>
      <w:sz w:val="21"/>
      <w:szCs w:val="21"/>
    </w:rPr>
  </w:style>
  <w:style w:type="paragraph" w:customStyle="1" w:styleId="17">
    <w:name w:val="WPSOffice手动目录 1"/>
    <w:qFormat/>
    <w:uiPriority w:val="0"/>
    <w:rPr>
      <w:rFonts w:ascii="Times New Roman" w:hAnsi="Times New Roman" w:eastAsia="宋体" w:cs="Times New Roman"/>
      <w:lang w:val="en-US" w:eastAsia="zh-CN" w:bidi="ar-SA"/>
    </w:rPr>
  </w:style>
  <w:style w:type="paragraph" w:customStyle="1" w:styleId="1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9">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20">
    <w:name w:val="批注框文本 字符"/>
    <w:basedOn w:val="13"/>
    <w:link w:val="4"/>
    <w:qFormat/>
    <w:uiPriority w:val="0"/>
    <w:rPr>
      <w:rFonts w:asciiTheme="minorHAnsi" w:hAnsiTheme="minorHAnsi" w:eastAsiaTheme="minorEastAsia" w:cstheme="minorBidi"/>
      <w:kern w:val="2"/>
      <w:sz w:val="18"/>
      <w:szCs w:val="18"/>
    </w:rPr>
  </w:style>
  <w:style w:type="character" w:customStyle="1" w:styleId="21">
    <w:name w:val="页眉 字符"/>
    <w:basedOn w:val="13"/>
    <w:link w:val="6"/>
    <w:qFormat/>
    <w:uiPriority w:val="0"/>
    <w:rPr>
      <w:rFonts w:asciiTheme="minorHAnsi" w:hAnsiTheme="minorHAnsi" w:eastAsiaTheme="minorEastAsia" w:cstheme="minorBidi"/>
      <w:kern w:val="2"/>
      <w:sz w:val="18"/>
      <w:szCs w:val="18"/>
    </w:rPr>
  </w:style>
  <w:style w:type="character" w:customStyle="1" w:styleId="22">
    <w:name w:val="页脚 字符"/>
    <w:basedOn w:val="13"/>
    <w:link w:val="5"/>
    <w:qFormat/>
    <w:uiPriority w:val="0"/>
    <w:rPr>
      <w:rFonts w:asciiTheme="minorHAnsi" w:hAnsiTheme="minorHAnsi" w:eastAsiaTheme="minorEastAsia" w:cstheme="minorBidi"/>
      <w:kern w:val="2"/>
      <w:sz w:val="18"/>
      <w:szCs w:val="18"/>
    </w:rPr>
  </w:style>
  <w:style w:type="character" w:customStyle="1" w:styleId="23">
    <w:name w:val="批注文字 字符"/>
    <w:basedOn w:val="13"/>
    <w:link w:val="2"/>
    <w:autoRedefine/>
    <w:semiHidden/>
    <w:qFormat/>
    <w:uiPriority w:val="0"/>
    <w:rPr>
      <w:rFonts w:asciiTheme="minorHAnsi" w:hAnsiTheme="minorHAnsi" w:eastAsiaTheme="minorEastAsia" w:cstheme="minorBidi"/>
      <w:kern w:val="2"/>
      <w:sz w:val="21"/>
      <w:szCs w:val="24"/>
    </w:rPr>
  </w:style>
  <w:style w:type="character" w:customStyle="1" w:styleId="24">
    <w:name w:val="批注主题 字符"/>
    <w:basedOn w:val="23"/>
    <w:link w:val="10"/>
    <w:semiHidden/>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2" Type="http://schemas.openxmlformats.org/officeDocument/2006/relationships/fontTable" Target="fontTable.xml"/><Relationship Id="rId71" Type="http://schemas.openxmlformats.org/officeDocument/2006/relationships/numbering" Target="numbering.xml"/><Relationship Id="rId70" Type="http://schemas.openxmlformats.org/officeDocument/2006/relationships/customXml" Target="../customXml/item1.xml"/><Relationship Id="rId7" Type="http://schemas.openxmlformats.org/officeDocument/2006/relationships/image" Target="media/image3.png"/><Relationship Id="rId69" Type="http://schemas.openxmlformats.org/officeDocument/2006/relationships/image" Target="media/image65.png"/><Relationship Id="rId68" Type="http://schemas.openxmlformats.org/officeDocument/2006/relationships/image" Target="media/image64.png"/><Relationship Id="rId67" Type="http://schemas.openxmlformats.org/officeDocument/2006/relationships/image" Target="media/image63.png"/><Relationship Id="rId66" Type="http://schemas.openxmlformats.org/officeDocument/2006/relationships/image" Target="media/image62.png"/><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image" Target="media/image1.pn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3697</Words>
  <Characters>3775</Characters>
  <Lines>51</Lines>
  <Paragraphs>14</Paragraphs>
  <TotalTime>5</TotalTime>
  <ScaleCrop>false</ScaleCrop>
  <LinksUpToDate>false</LinksUpToDate>
  <CharactersWithSpaces>3861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2022-05-07T02:23:00Z</dcterms:created>
  <dc:creator>ZHOU_怀</dc:creator>
  <cp:lastModifiedBy>ZHOU_怀</cp:lastModifiedBy>
  <dcterms:modified xsi:type="dcterms:W3CDTF">2024-09-14T09:33:17Z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93CB60161B7B4AB29D75A2F610289CD0_13</vt:lpwstr>
  </property>
</Properties>
</file>